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974" w:rsidRPr="00D53974" w:rsidRDefault="00D53974" w:rsidP="00D53974">
      <w:pPr>
        <w:spacing w:line="240" w:lineRule="auto"/>
        <w:ind w:left="6804"/>
        <w:rPr>
          <w:color w:val="auto"/>
          <w:szCs w:val="24"/>
          <w:lang w:val="uk-UA" w:eastAsia="ru-RU"/>
        </w:rPr>
      </w:pPr>
      <w:r w:rsidRPr="00D53974">
        <w:rPr>
          <w:color w:val="auto"/>
          <w:szCs w:val="24"/>
          <w:lang w:val="uk-UA" w:eastAsia="ru-RU"/>
        </w:rPr>
        <w:t xml:space="preserve">Додаток 1 </w:t>
      </w:r>
    </w:p>
    <w:p w:rsidR="00D53974" w:rsidRPr="00D53974" w:rsidRDefault="00D53974" w:rsidP="00D53974">
      <w:pPr>
        <w:spacing w:line="240" w:lineRule="auto"/>
        <w:ind w:left="6804"/>
        <w:rPr>
          <w:color w:val="auto"/>
          <w:szCs w:val="24"/>
          <w:lang w:val="uk-UA" w:eastAsia="ru-RU"/>
        </w:rPr>
      </w:pPr>
      <w:r w:rsidRPr="00D53974">
        <w:rPr>
          <w:color w:val="auto"/>
          <w:szCs w:val="24"/>
          <w:lang w:val="uk-UA" w:eastAsia="ru-RU"/>
        </w:rPr>
        <w:t xml:space="preserve">до Положення про Бюджет </w:t>
      </w:r>
    </w:p>
    <w:p w:rsidR="00D53974" w:rsidRPr="00D53974" w:rsidRDefault="00D53974" w:rsidP="00D53974">
      <w:pPr>
        <w:spacing w:line="240" w:lineRule="auto"/>
        <w:ind w:left="6804" w:firstLine="0"/>
        <w:rPr>
          <w:color w:val="auto"/>
          <w:szCs w:val="24"/>
          <w:lang w:val="uk-UA" w:eastAsia="ru-RU"/>
        </w:rPr>
      </w:pPr>
      <w:r w:rsidRPr="00D53974">
        <w:rPr>
          <w:color w:val="auto"/>
          <w:szCs w:val="24"/>
          <w:lang w:val="uk-UA" w:eastAsia="ru-RU"/>
        </w:rPr>
        <w:t xml:space="preserve">участі Слобожанської </w:t>
      </w:r>
    </w:p>
    <w:p w:rsidR="00D53974" w:rsidRPr="00D53974" w:rsidRDefault="00D53974" w:rsidP="00D53974">
      <w:pPr>
        <w:spacing w:line="240" w:lineRule="auto"/>
        <w:ind w:left="6804" w:firstLine="0"/>
        <w:rPr>
          <w:color w:val="auto"/>
          <w:szCs w:val="24"/>
          <w:lang w:val="uk-UA" w:eastAsia="ru-RU"/>
        </w:rPr>
      </w:pPr>
      <w:r w:rsidRPr="00D53974">
        <w:rPr>
          <w:color w:val="auto"/>
          <w:szCs w:val="24"/>
          <w:lang w:val="uk-UA" w:eastAsia="ru-RU"/>
        </w:rPr>
        <w:t>селищної територіальної</w:t>
      </w:r>
    </w:p>
    <w:p w:rsidR="00D53974" w:rsidRPr="00D53974" w:rsidRDefault="00D53974" w:rsidP="00D53974">
      <w:pPr>
        <w:spacing w:line="240" w:lineRule="auto"/>
        <w:ind w:left="6804" w:firstLine="0"/>
        <w:rPr>
          <w:color w:val="auto"/>
          <w:szCs w:val="24"/>
          <w:lang w:val="uk-UA" w:eastAsia="ru-RU"/>
        </w:rPr>
      </w:pPr>
      <w:r w:rsidRPr="00D53974">
        <w:rPr>
          <w:color w:val="auto"/>
          <w:szCs w:val="24"/>
          <w:lang w:val="uk-UA" w:eastAsia="ru-RU"/>
        </w:rPr>
        <w:t>громади</w:t>
      </w:r>
    </w:p>
    <w:p w:rsidR="00D53974" w:rsidRPr="00D53974" w:rsidRDefault="00D53974" w:rsidP="00D53974">
      <w:pPr>
        <w:spacing w:line="240" w:lineRule="auto"/>
        <w:ind w:left="0" w:firstLine="0"/>
        <w:jc w:val="center"/>
        <w:rPr>
          <w:b/>
          <w:bCs/>
          <w:color w:val="auto"/>
          <w:szCs w:val="24"/>
          <w:lang w:val="uk-UA" w:eastAsia="ru-RU"/>
        </w:rPr>
      </w:pPr>
    </w:p>
    <w:p w:rsidR="00D53974" w:rsidRPr="00D53974" w:rsidRDefault="00D53974" w:rsidP="00D53974">
      <w:pPr>
        <w:spacing w:line="240" w:lineRule="auto"/>
        <w:ind w:left="0" w:firstLine="0"/>
        <w:jc w:val="center"/>
        <w:rPr>
          <w:color w:val="auto"/>
          <w:szCs w:val="24"/>
          <w:lang w:val="uk-UA" w:eastAsia="ru-RU"/>
        </w:rPr>
      </w:pPr>
      <w:r w:rsidRPr="00D53974">
        <w:rPr>
          <w:b/>
          <w:bCs/>
          <w:color w:val="auto"/>
          <w:szCs w:val="24"/>
          <w:lang w:val="uk-UA" w:eastAsia="ru-RU"/>
        </w:rPr>
        <w:t>ФОРМА ПРОЕКТУ</w:t>
      </w:r>
    </w:p>
    <w:p w:rsidR="00D53974" w:rsidRPr="00D53974" w:rsidRDefault="00D53974" w:rsidP="00D53974">
      <w:pPr>
        <w:spacing w:line="240" w:lineRule="auto"/>
        <w:ind w:left="0" w:firstLine="0"/>
        <w:jc w:val="center"/>
        <w:rPr>
          <w:b/>
          <w:bCs/>
          <w:color w:val="auto"/>
          <w:szCs w:val="24"/>
          <w:lang w:val="uk-UA" w:eastAsia="ru-RU"/>
        </w:rPr>
      </w:pPr>
      <w:r w:rsidRPr="00D53974">
        <w:rPr>
          <w:b/>
          <w:bCs/>
          <w:color w:val="auto"/>
          <w:szCs w:val="24"/>
          <w:lang w:val="uk-UA" w:eastAsia="ru-RU"/>
        </w:rPr>
        <w:t xml:space="preserve">реалізація якого планується за рахунок коштів </w:t>
      </w:r>
    </w:p>
    <w:p w:rsidR="00D53974" w:rsidRPr="00D53974" w:rsidRDefault="00D53974" w:rsidP="00D53974">
      <w:pPr>
        <w:spacing w:line="240" w:lineRule="auto"/>
        <w:ind w:left="0" w:firstLine="0"/>
        <w:jc w:val="center"/>
        <w:rPr>
          <w:b/>
          <w:bCs/>
          <w:color w:val="auto"/>
          <w:szCs w:val="24"/>
          <w:lang w:val="uk-UA" w:eastAsia="ru-RU"/>
        </w:rPr>
      </w:pPr>
      <w:r w:rsidRPr="00D53974">
        <w:rPr>
          <w:b/>
          <w:bCs/>
          <w:color w:val="auto"/>
          <w:szCs w:val="24"/>
          <w:lang w:val="uk-UA" w:eastAsia="ru-RU"/>
        </w:rPr>
        <w:t xml:space="preserve">Бюджету участі Слобожанської селищної територіальної громади </w:t>
      </w:r>
    </w:p>
    <w:p w:rsidR="00D53974" w:rsidRPr="00D53974" w:rsidRDefault="00D53974" w:rsidP="00D53974">
      <w:pPr>
        <w:spacing w:line="240" w:lineRule="auto"/>
        <w:ind w:left="0" w:firstLine="0"/>
        <w:jc w:val="center"/>
        <w:rPr>
          <w:b/>
          <w:bCs/>
          <w:color w:val="auto"/>
          <w:szCs w:val="24"/>
          <w:lang w:val="uk-UA" w:eastAsia="ru-RU"/>
        </w:rPr>
      </w:pPr>
      <w:r w:rsidRPr="00D53974">
        <w:rPr>
          <w:b/>
          <w:bCs/>
          <w:color w:val="auto"/>
          <w:szCs w:val="24"/>
          <w:lang w:val="uk-UA" w:eastAsia="ru-RU"/>
        </w:rPr>
        <w:t>у _____ році</w:t>
      </w:r>
    </w:p>
    <w:p w:rsidR="00D53974" w:rsidRPr="00D53974" w:rsidRDefault="00D53974" w:rsidP="00D53974">
      <w:pPr>
        <w:spacing w:line="240" w:lineRule="auto"/>
        <w:ind w:left="0" w:firstLine="0"/>
        <w:jc w:val="left"/>
        <w:rPr>
          <w:b/>
          <w:bCs/>
          <w:color w:val="auto"/>
          <w:szCs w:val="24"/>
          <w:lang w:val="uk-UA" w:eastAsia="ru-RU"/>
        </w:rPr>
      </w:pPr>
    </w:p>
    <w:p w:rsidR="00D53974" w:rsidRPr="00D53974" w:rsidRDefault="00D53974" w:rsidP="00D53974">
      <w:pPr>
        <w:spacing w:line="240" w:lineRule="auto"/>
        <w:ind w:left="0" w:firstLine="0"/>
        <w:jc w:val="left"/>
        <w:rPr>
          <w:b/>
          <w:bCs/>
          <w:color w:val="auto"/>
          <w:szCs w:val="24"/>
          <w:lang w:val="uk-UA" w:eastAsia="ru-RU"/>
        </w:rPr>
      </w:pPr>
      <w:r w:rsidRPr="00D53974">
        <w:rPr>
          <w:b/>
          <w:bCs/>
          <w:color w:val="auto"/>
          <w:szCs w:val="24"/>
          <w:lang w:val="uk-UA" w:eastAsia="ru-RU"/>
        </w:rPr>
        <w:t>Дата надходження до Робочої групи  _________________________________________________</w:t>
      </w:r>
    </w:p>
    <w:p w:rsidR="00D53974" w:rsidRPr="00D53974" w:rsidRDefault="00D53974" w:rsidP="00D53974">
      <w:pPr>
        <w:spacing w:line="240" w:lineRule="auto"/>
        <w:ind w:left="0" w:firstLine="0"/>
        <w:jc w:val="left"/>
        <w:rPr>
          <w:bCs/>
          <w:i/>
          <w:color w:val="auto"/>
          <w:szCs w:val="24"/>
          <w:lang w:val="uk-UA" w:eastAsia="ru-RU"/>
        </w:rPr>
      </w:pPr>
      <w:r w:rsidRPr="00D53974">
        <w:rPr>
          <w:bCs/>
          <w:i/>
          <w:color w:val="auto"/>
          <w:szCs w:val="24"/>
          <w:lang w:val="uk-UA" w:eastAsia="ru-RU"/>
        </w:rPr>
        <w:t xml:space="preserve">(заповнюється головою, секретарем або одним з уповноважених членів Робочої групи) </w:t>
      </w:r>
    </w:p>
    <w:p w:rsidR="00D53974" w:rsidRPr="00D53974" w:rsidRDefault="00D53974" w:rsidP="00D53974">
      <w:pPr>
        <w:spacing w:line="240" w:lineRule="auto"/>
        <w:ind w:left="0" w:firstLine="0"/>
        <w:jc w:val="left"/>
        <w:rPr>
          <w:bCs/>
          <w:color w:val="auto"/>
          <w:szCs w:val="24"/>
          <w:lang w:val="uk-UA" w:eastAsia="ru-RU"/>
        </w:rPr>
      </w:pPr>
    </w:p>
    <w:p w:rsidR="00D53974" w:rsidRPr="00D53974" w:rsidRDefault="00D53974" w:rsidP="00D53974">
      <w:pPr>
        <w:spacing w:line="240" w:lineRule="auto"/>
        <w:ind w:left="0" w:firstLine="0"/>
        <w:jc w:val="left"/>
        <w:rPr>
          <w:b/>
          <w:bCs/>
          <w:color w:val="auto"/>
          <w:szCs w:val="24"/>
          <w:lang w:val="uk-UA" w:eastAsia="ru-RU"/>
        </w:rPr>
      </w:pPr>
      <w:r w:rsidRPr="00D53974">
        <w:rPr>
          <w:b/>
          <w:bCs/>
          <w:color w:val="auto"/>
          <w:szCs w:val="24"/>
          <w:lang w:val="uk-UA" w:eastAsia="ru-RU"/>
        </w:rPr>
        <w:t xml:space="preserve">Включено до реєстру поданих проектів за № _________________________________________  </w:t>
      </w:r>
    </w:p>
    <w:p w:rsidR="00D53974" w:rsidRPr="00D53974" w:rsidRDefault="00D53974" w:rsidP="00D53974">
      <w:pPr>
        <w:spacing w:line="240" w:lineRule="auto"/>
        <w:ind w:left="0" w:firstLine="0"/>
        <w:jc w:val="left"/>
        <w:rPr>
          <w:bCs/>
          <w:color w:val="auto"/>
          <w:szCs w:val="24"/>
          <w:lang w:val="uk-UA" w:eastAsia="ru-RU"/>
        </w:rPr>
      </w:pPr>
      <w:r w:rsidRPr="00D53974">
        <w:rPr>
          <w:bCs/>
          <w:i/>
          <w:color w:val="auto"/>
          <w:szCs w:val="24"/>
          <w:lang w:val="uk-UA" w:eastAsia="ru-RU"/>
        </w:rPr>
        <w:t>(заповнюється головою, секретарем або одним з уповноважених членів Робочої групи)</w:t>
      </w:r>
      <w:r w:rsidRPr="00D53974">
        <w:rPr>
          <w:bCs/>
          <w:color w:val="auto"/>
          <w:szCs w:val="24"/>
          <w:lang w:val="uk-UA" w:eastAsia="ru-RU"/>
        </w:rPr>
        <w:t xml:space="preserve"> </w:t>
      </w:r>
    </w:p>
    <w:p w:rsidR="00D53974" w:rsidRPr="00D53974" w:rsidRDefault="00D53974" w:rsidP="00D53974">
      <w:pPr>
        <w:spacing w:line="240" w:lineRule="auto"/>
        <w:ind w:left="0" w:firstLine="0"/>
        <w:jc w:val="left"/>
        <w:rPr>
          <w:bCs/>
          <w:color w:val="auto"/>
          <w:szCs w:val="24"/>
          <w:lang w:val="uk-UA" w:eastAsia="ru-RU"/>
        </w:rPr>
      </w:pPr>
    </w:p>
    <w:p w:rsidR="00D53974" w:rsidRPr="00D53974" w:rsidRDefault="00D53974" w:rsidP="00D53974">
      <w:pPr>
        <w:spacing w:line="240" w:lineRule="auto"/>
        <w:ind w:left="0" w:firstLine="0"/>
        <w:jc w:val="left"/>
        <w:rPr>
          <w:bCs/>
          <w:i/>
          <w:color w:val="auto"/>
          <w:szCs w:val="24"/>
          <w:lang w:val="uk-UA" w:eastAsia="ru-RU"/>
        </w:rPr>
      </w:pPr>
      <w:r w:rsidRPr="00D53974">
        <w:rPr>
          <w:b/>
          <w:bCs/>
          <w:color w:val="auto"/>
          <w:szCs w:val="24"/>
          <w:lang w:val="uk-UA" w:eastAsia="ru-RU"/>
        </w:rPr>
        <w:t>ПІБ та підпис особи що реєструє: _________________________________________</w:t>
      </w:r>
      <w:r w:rsidRPr="00D53974">
        <w:rPr>
          <w:bCs/>
          <w:color w:val="auto"/>
          <w:szCs w:val="24"/>
          <w:lang w:val="uk-UA" w:eastAsia="ru-RU"/>
        </w:rPr>
        <w:t xml:space="preserve"> </w:t>
      </w:r>
      <w:r w:rsidRPr="00D53974">
        <w:rPr>
          <w:bCs/>
          <w:i/>
          <w:color w:val="auto"/>
          <w:szCs w:val="24"/>
          <w:lang w:val="uk-UA" w:eastAsia="ru-RU"/>
        </w:rPr>
        <w:t>(заповнюється головою, секретарем або одним з уповноважених членів)</w:t>
      </w:r>
    </w:p>
    <w:p w:rsidR="00D53974" w:rsidRPr="00D53974" w:rsidRDefault="00D53974" w:rsidP="00D53974">
      <w:pPr>
        <w:spacing w:line="240" w:lineRule="auto"/>
        <w:ind w:left="0" w:firstLine="0"/>
        <w:jc w:val="left"/>
        <w:rPr>
          <w:b/>
          <w:bCs/>
          <w:color w:val="auto"/>
          <w:szCs w:val="24"/>
          <w:lang w:val="uk-UA" w:eastAsia="ru-RU"/>
        </w:rPr>
      </w:pPr>
    </w:p>
    <w:p w:rsidR="00D53974" w:rsidRPr="00D53974" w:rsidRDefault="00D53974" w:rsidP="00D53974">
      <w:pPr>
        <w:autoSpaceDE w:val="0"/>
        <w:autoSpaceDN w:val="0"/>
        <w:adjustRightInd w:val="0"/>
        <w:spacing w:line="240" w:lineRule="auto"/>
        <w:ind w:left="0" w:firstLine="0"/>
        <w:jc w:val="left"/>
        <w:rPr>
          <w:b/>
          <w:bCs/>
          <w:iCs/>
          <w:color w:val="FF0000"/>
          <w:szCs w:val="24"/>
          <w:lang w:val="uk-UA" w:eastAsia="ru-RU"/>
        </w:rPr>
      </w:pPr>
      <w:r w:rsidRPr="00D53974">
        <w:rPr>
          <w:b/>
          <w:bCs/>
          <w:iCs/>
          <w:color w:val="FF0000"/>
          <w:szCs w:val="24"/>
          <w:lang w:val="uk-UA" w:eastAsia="ru-RU"/>
        </w:rPr>
        <w:t>ВСІ ПУНКТИ Є ОБОВ’ЯЗКОВИМИ ДЛЯ ЗАПОВНЕННЯ!</w:t>
      </w:r>
    </w:p>
    <w:p w:rsidR="00D53974" w:rsidRPr="00D53974" w:rsidRDefault="00D53974" w:rsidP="00D53974">
      <w:pPr>
        <w:autoSpaceDE w:val="0"/>
        <w:autoSpaceDN w:val="0"/>
        <w:adjustRightInd w:val="0"/>
        <w:spacing w:line="240" w:lineRule="auto"/>
        <w:ind w:left="0" w:firstLine="0"/>
        <w:jc w:val="center"/>
        <w:rPr>
          <w:color w:val="FF0000"/>
          <w:szCs w:val="24"/>
          <w:lang w:val="uk-UA" w:eastAsia="ru-RU"/>
        </w:rPr>
      </w:pPr>
    </w:p>
    <w:p w:rsidR="00D53974" w:rsidRPr="00D53974" w:rsidRDefault="00D53974" w:rsidP="00D53974">
      <w:pPr>
        <w:autoSpaceDE w:val="0"/>
        <w:autoSpaceDN w:val="0"/>
        <w:adjustRightInd w:val="0"/>
        <w:spacing w:line="240" w:lineRule="auto"/>
        <w:ind w:left="0" w:firstLine="0"/>
        <w:jc w:val="left"/>
        <w:rPr>
          <w:szCs w:val="24"/>
          <w:lang w:val="uk-UA" w:eastAsia="ru-RU"/>
        </w:rPr>
      </w:pPr>
      <w:r w:rsidRPr="00D53974">
        <w:rPr>
          <w:b/>
          <w:bCs/>
          <w:szCs w:val="24"/>
          <w:lang w:val="uk-UA" w:eastAsia="ru-RU"/>
        </w:rPr>
        <w:t xml:space="preserve">1. Назва проекту </w:t>
      </w:r>
      <w:r w:rsidRPr="00D53974">
        <w:rPr>
          <w:i/>
          <w:iCs/>
          <w:szCs w:val="24"/>
          <w:lang w:val="uk-UA" w:eastAsia="ru-RU"/>
        </w:rPr>
        <w:t xml:space="preserve">(не більше 15 слів): </w:t>
      </w:r>
    </w:p>
    <w:p w:rsidR="00D53974" w:rsidRPr="00D53974" w:rsidRDefault="00D53974" w:rsidP="00D53974">
      <w:pPr>
        <w:autoSpaceDE w:val="0"/>
        <w:autoSpaceDN w:val="0"/>
        <w:adjustRightInd w:val="0"/>
        <w:spacing w:line="240" w:lineRule="auto"/>
        <w:ind w:left="0" w:firstLine="0"/>
        <w:jc w:val="left"/>
        <w:rPr>
          <w:b/>
          <w:szCs w:val="24"/>
          <w:lang w:val="uk-UA" w:eastAsia="ru-RU"/>
        </w:rPr>
      </w:pPr>
      <w:r w:rsidRPr="00D53974">
        <w:rPr>
          <w:szCs w:val="24"/>
          <w:lang w:val="uk-UA" w:eastAsia="ru-RU"/>
        </w:rPr>
        <w:t>________________________________________________________________________________</w:t>
      </w:r>
      <w:r w:rsidRPr="00D53974">
        <w:rPr>
          <w:rFonts w:ascii="Arial" w:hAnsi="Arial" w:cs="Arial"/>
          <w:color w:val="222222"/>
          <w:szCs w:val="24"/>
          <w:lang w:val="uk-UA"/>
        </w:rPr>
        <w:t xml:space="preserve"> </w:t>
      </w:r>
      <w:r w:rsidRPr="00D53974">
        <w:rPr>
          <w:rFonts w:ascii="Arial" w:hAnsi="Arial" w:cs="Arial"/>
          <w:b/>
          <w:color w:val="222222"/>
          <w:szCs w:val="24"/>
          <w:lang w:val="uk-UA"/>
        </w:rPr>
        <w:t>Спортивний майданчик для ігор з м’ячом</w:t>
      </w:r>
    </w:p>
    <w:p w:rsidR="00D53974" w:rsidRPr="00D53974" w:rsidRDefault="00D53974" w:rsidP="00D53974">
      <w:pPr>
        <w:autoSpaceDE w:val="0"/>
        <w:autoSpaceDN w:val="0"/>
        <w:adjustRightInd w:val="0"/>
        <w:spacing w:line="240" w:lineRule="auto"/>
        <w:ind w:left="0" w:firstLine="0"/>
        <w:jc w:val="left"/>
        <w:rPr>
          <w:rFonts w:ascii="Calibri" w:hAnsi="Calibri"/>
          <w:b/>
          <w:bCs/>
          <w:szCs w:val="24"/>
          <w:lang w:val="uk-UA" w:eastAsia="ru-RU"/>
        </w:rPr>
      </w:pPr>
    </w:p>
    <w:p w:rsidR="00D53974" w:rsidRPr="00D53974" w:rsidRDefault="00D53974" w:rsidP="00D53974">
      <w:pPr>
        <w:autoSpaceDE w:val="0"/>
        <w:autoSpaceDN w:val="0"/>
        <w:adjustRightInd w:val="0"/>
        <w:spacing w:line="240" w:lineRule="auto"/>
        <w:ind w:left="0" w:firstLine="0"/>
        <w:jc w:val="left"/>
        <w:rPr>
          <w:b/>
          <w:bCs/>
          <w:szCs w:val="24"/>
          <w:lang w:val="uk-UA" w:eastAsia="ru-RU"/>
        </w:rPr>
      </w:pPr>
      <w:r w:rsidRPr="00D53974">
        <w:rPr>
          <w:b/>
          <w:bCs/>
          <w:szCs w:val="24"/>
          <w:lang w:val="uk-UA" w:eastAsia="ru-RU"/>
        </w:rPr>
        <w:t xml:space="preserve">2. Напрямки проекту </w:t>
      </w:r>
      <w:r w:rsidRPr="00D53974">
        <w:rPr>
          <w:bCs/>
          <w:i/>
          <w:szCs w:val="24"/>
          <w:lang w:val="uk-UA" w:eastAsia="ru-RU"/>
        </w:rPr>
        <w:t>(необхідне поставити знак «х»):</w:t>
      </w:r>
      <w:r w:rsidRPr="00D53974">
        <w:rPr>
          <w:b/>
          <w:bCs/>
          <w:szCs w:val="24"/>
          <w:lang w:val="uk-UA" w:eastAsia="ru-RU"/>
        </w:rPr>
        <w:t xml:space="preserve"> </w:t>
      </w:r>
    </w:p>
    <w:p w:rsidR="00D53974" w:rsidRPr="00D53974" w:rsidRDefault="00D53974" w:rsidP="00D53974">
      <w:pPr>
        <w:autoSpaceDE w:val="0"/>
        <w:autoSpaceDN w:val="0"/>
        <w:adjustRightInd w:val="0"/>
        <w:spacing w:line="240" w:lineRule="auto"/>
        <w:ind w:left="0" w:firstLine="0"/>
        <w:jc w:val="left"/>
        <w:rPr>
          <w:b/>
          <w:bCs/>
          <w:szCs w:val="24"/>
          <w:lang w:val="uk-UA" w:eastAsia="ru-RU"/>
        </w:rPr>
      </w:pPr>
    </w:p>
    <w:p w:rsidR="00D53974" w:rsidRPr="00D53974" w:rsidRDefault="00D53974" w:rsidP="00D53974">
      <w:pPr>
        <w:spacing w:line="240" w:lineRule="auto"/>
        <w:ind w:left="0" w:firstLine="0"/>
        <w:jc w:val="left"/>
        <w:rPr>
          <w:bCs/>
          <w:szCs w:val="24"/>
          <w:lang w:val="uk-UA" w:eastAsia="ru-RU"/>
        </w:rPr>
      </w:pPr>
      <w:r w:rsidRPr="00D53974">
        <w:rPr>
          <w:bCs/>
          <w:szCs w:val="24"/>
          <w:lang w:val="uk-UA" w:eastAsia="ru-RU"/>
        </w:rPr>
        <w:t>Напрямки реалізації проектів:</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773"/>
        <w:gridCol w:w="3870"/>
      </w:tblGrid>
      <w:tr w:rsidR="00D53974" w:rsidRPr="00D53974" w:rsidTr="00480EF2">
        <w:trPr>
          <w:tblCellSpacing w:w="22" w:type="dxa"/>
        </w:trPr>
        <w:tc>
          <w:tcPr>
            <w:tcW w:w="3000" w:type="pct"/>
            <w:hideMark/>
          </w:tcPr>
          <w:p w:rsidR="00D53974" w:rsidRPr="00D53974" w:rsidRDefault="00D53974" w:rsidP="00D53974">
            <w:pPr>
              <w:spacing w:before="100" w:beforeAutospacing="1" w:after="100" w:afterAutospacing="1" w:line="240" w:lineRule="auto"/>
              <w:ind w:left="0" w:firstLine="0"/>
              <w:jc w:val="left"/>
              <w:rPr>
                <w:bCs/>
                <w:szCs w:val="24"/>
                <w:lang w:val="uk-UA" w:eastAsia="ru-RU"/>
              </w:rPr>
            </w:pPr>
            <w:bookmarkStart w:id="0" w:name="392"/>
            <w:bookmarkEnd w:id="0"/>
            <w:r w:rsidRPr="00D53974">
              <w:rPr>
                <w:bCs/>
                <w:szCs w:val="24"/>
                <w:lang w:val="uk-UA" w:eastAsia="ru-RU"/>
              </w:rPr>
              <w:t> </w:t>
            </w:r>
            <w:r w:rsidRPr="00D53974">
              <w:rPr>
                <w:bCs/>
                <w:noProof/>
                <w:szCs w:val="24"/>
              </w:rPr>
              <w:drawing>
                <wp:inline distT="0" distB="0" distL="0" distR="0" wp14:anchorId="52F65565" wp14:editId="4F36F236">
                  <wp:extent cx="95250" cy="95250"/>
                  <wp:effectExtent l="0" t="0" r="0" b="0"/>
                  <wp:docPr id="13" name="Рисунок 13"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w:t>
            </w:r>
            <w:bookmarkStart w:id="1" w:name="393"/>
            <w:bookmarkEnd w:id="1"/>
            <w:r w:rsidRPr="00D53974">
              <w:rPr>
                <w:bCs/>
                <w:szCs w:val="24"/>
                <w:lang w:val="uk-UA" w:eastAsia="ru-RU"/>
              </w:rPr>
              <w:t>Освіта</w:t>
            </w:r>
          </w:p>
          <w:p w:rsidR="00D53974" w:rsidRPr="00D53974" w:rsidRDefault="00D53974" w:rsidP="00D53974">
            <w:pPr>
              <w:spacing w:before="100" w:beforeAutospacing="1" w:after="100" w:afterAutospacing="1" w:line="240" w:lineRule="auto"/>
              <w:ind w:left="0" w:firstLine="0"/>
              <w:jc w:val="left"/>
              <w:rPr>
                <w:bCs/>
                <w:szCs w:val="24"/>
                <w:lang w:val="uk-UA" w:eastAsia="ru-RU"/>
              </w:rPr>
            </w:pPr>
            <w:r w:rsidRPr="00D53974">
              <w:rPr>
                <w:bCs/>
                <w:szCs w:val="24"/>
                <w:lang w:val="uk-UA" w:eastAsia="ru-RU"/>
              </w:rPr>
              <w:t> </w:t>
            </w:r>
            <w:r w:rsidRPr="00D53974">
              <w:rPr>
                <w:bCs/>
                <w:noProof/>
                <w:szCs w:val="24"/>
              </w:rPr>
              <w:drawing>
                <wp:inline distT="0" distB="0" distL="0" distR="0" wp14:anchorId="09F6D863" wp14:editId="5DD80E7A">
                  <wp:extent cx="95250" cy="95250"/>
                  <wp:effectExtent l="0" t="0" r="0" b="0"/>
                  <wp:docPr id="12" name="Рисунок 12"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Культура</w:t>
            </w:r>
          </w:p>
          <w:p w:rsidR="00D53974" w:rsidRPr="00D53974" w:rsidRDefault="00D53974" w:rsidP="00D53974">
            <w:pPr>
              <w:spacing w:before="100" w:beforeAutospacing="1" w:after="100" w:afterAutospacing="1" w:line="240" w:lineRule="auto"/>
              <w:ind w:left="0" w:firstLine="0"/>
              <w:jc w:val="left"/>
              <w:rPr>
                <w:bCs/>
                <w:szCs w:val="24"/>
                <w:lang w:val="uk-UA" w:eastAsia="ru-RU"/>
              </w:rPr>
            </w:pPr>
            <w:bookmarkStart w:id="2" w:name="394"/>
            <w:bookmarkEnd w:id="2"/>
            <w:r w:rsidRPr="00D53974">
              <w:rPr>
                <w:bCs/>
                <w:szCs w:val="24"/>
                <w:lang w:val="uk-UA" w:eastAsia="ru-RU"/>
              </w:rPr>
              <w:t> </w:t>
            </w:r>
            <w:r w:rsidRPr="00D53974">
              <w:rPr>
                <w:bCs/>
                <w:noProof/>
                <w:szCs w:val="24"/>
              </w:rPr>
              <w:drawing>
                <wp:inline distT="0" distB="0" distL="0" distR="0" wp14:anchorId="44B04738" wp14:editId="39A91493">
                  <wp:extent cx="95250" cy="95250"/>
                  <wp:effectExtent l="0" t="0" r="0" b="0"/>
                  <wp:docPr id="11" name="Рисунок 11"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Благоустрій</w:t>
            </w:r>
          </w:p>
          <w:p w:rsidR="00D53974" w:rsidRPr="00D53974" w:rsidRDefault="00D53974" w:rsidP="00D53974">
            <w:pPr>
              <w:spacing w:before="100" w:beforeAutospacing="1" w:after="100" w:afterAutospacing="1" w:line="240" w:lineRule="auto"/>
              <w:ind w:left="0" w:firstLine="0"/>
              <w:jc w:val="left"/>
              <w:rPr>
                <w:b/>
                <w:bCs/>
                <w:szCs w:val="24"/>
                <w:lang w:val="uk-UA" w:eastAsia="ru-RU"/>
              </w:rPr>
            </w:pPr>
            <w:bookmarkStart w:id="3" w:name="395"/>
            <w:bookmarkEnd w:id="3"/>
            <w:r w:rsidRPr="00D53974">
              <w:rPr>
                <w:bCs/>
                <w:szCs w:val="24"/>
                <w:lang w:val="uk-UA" w:eastAsia="ru-RU"/>
              </w:rPr>
              <w:t> </w:t>
            </w:r>
            <w:r w:rsidRPr="00D53974">
              <w:rPr>
                <w:bCs/>
                <w:noProof/>
                <w:szCs w:val="24"/>
                <w:highlight w:val="black"/>
              </w:rPr>
              <w:drawing>
                <wp:inline distT="0" distB="0" distL="0" distR="0" wp14:anchorId="26870E17" wp14:editId="26345529">
                  <wp:extent cx="95250" cy="95250"/>
                  <wp:effectExtent l="0" t="0" r="0" b="0"/>
                  <wp:docPr id="10" name="Рисунок 10"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w:t>
            </w:r>
            <w:bookmarkStart w:id="4" w:name="396"/>
            <w:bookmarkEnd w:id="4"/>
            <w:r w:rsidRPr="00D53974">
              <w:rPr>
                <w:bCs/>
                <w:szCs w:val="24"/>
                <w:u w:val="single"/>
                <w:lang w:val="uk-UA" w:eastAsia="ru-RU"/>
              </w:rPr>
              <w:t> </w:t>
            </w:r>
            <w:r w:rsidRPr="00D53974">
              <w:rPr>
                <w:b/>
                <w:bCs/>
                <w:szCs w:val="24"/>
                <w:u w:val="single"/>
                <w:lang w:val="uk-UA" w:eastAsia="ru-RU"/>
              </w:rPr>
              <w:t>Спорт</w:t>
            </w:r>
          </w:p>
          <w:p w:rsidR="00D53974" w:rsidRPr="00D53974" w:rsidRDefault="00D53974" w:rsidP="00D53974">
            <w:pPr>
              <w:spacing w:before="100" w:beforeAutospacing="1" w:after="100" w:afterAutospacing="1" w:line="240" w:lineRule="auto"/>
              <w:ind w:left="0" w:firstLine="0"/>
              <w:jc w:val="left"/>
              <w:rPr>
                <w:bCs/>
                <w:szCs w:val="24"/>
                <w:lang w:val="uk-UA" w:eastAsia="ru-RU"/>
              </w:rPr>
            </w:pPr>
            <w:bookmarkStart w:id="5" w:name="397"/>
            <w:bookmarkEnd w:id="5"/>
            <w:r w:rsidRPr="00D53974">
              <w:rPr>
                <w:bCs/>
                <w:szCs w:val="24"/>
                <w:lang w:val="uk-UA" w:eastAsia="ru-RU"/>
              </w:rPr>
              <w:t xml:space="preserve"> </w:t>
            </w:r>
            <w:r w:rsidRPr="00D53974">
              <w:rPr>
                <w:bCs/>
                <w:noProof/>
                <w:szCs w:val="24"/>
              </w:rPr>
              <w:drawing>
                <wp:inline distT="0" distB="0" distL="0" distR="0" wp14:anchorId="40B3C057" wp14:editId="4AE69728">
                  <wp:extent cx="95250" cy="95250"/>
                  <wp:effectExtent l="0" t="0" r="0" b="0"/>
                  <wp:docPr id="8" name="Рисунок 8"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Дороги, тротуари</w:t>
            </w:r>
          </w:p>
        </w:tc>
        <w:tc>
          <w:tcPr>
            <w:tcW w:w="2000" w:type="pct"/>
            <w:hideMark/>
          </w:tcPr>
          <w:p w:rsidR="00D53974" w:rsidRPr="00D53974" w:rsidRDefault="00D53974" w:rsidP="00D53974">
            <w:pPr>
              <w:spacing w:before="100" w:beforeAutospacing="1" w:after="100" w:afterAutospacing="1" w:line="240" w:lineRule="auto"/>
              <w:ind w:left="0" w:firstLine="0"/>
              <w:jc w:val="left"/>
              <w:rPr>
                <w:bCs/>
                <w:szCs w:val="24"/>
                <w:lang w:val="uk-UA" w:eastAsia="ru-RU"/>
              </w:rPr>
            </w:pPr>
            <w:bookmarkStart w:id="6" w:name="398"/>
            <w:bookmarkEnd w:id="6"/>
            <w:r w:rsidRPr="00D53974">
              <w:rPr>
                <w:bCs/>
                <w:szCs w:val="24"/>
                <w:lang w:val="uk-UA" w:eastAsia="ru-RU"/>
              </w:rPr>
              <w:t> </w:t>
            </w:r>
            <w:r w:rsidRPr="00D53974">
              <w:rPr>
                <w:bCs/>
                <w:noProof/>
                <w:szCs w:val="24"/>
              </w:rPr>
              <w:drawing>
                <wp:inline distT="0" distB="0" distL="0" distR="0" wp14:anchorId="0B41B34D" wp14:editId="7288354F">
                  <wp:extent cx="95250" cy="95250"/>
                  <wp:effectExtent l="0" t="0" r="0" b="0"/>
                  <wp:docPr id="7" name="Рисунок 7"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Безпека</w:t>
            </w:r>
          </w:p>
          <w:p w:rsidR="00D53974" w:rsidRPr="00D53974" w:rsidRDefault="00D53974" w:rsidP="00D53974">
            <w:pPr>
              <w:spacing w:before="100" w:beforeAutospacing="1" w:after="100" w:afterAutospacing="1" w:line="240" w:lineRule="auto"/>
              <w:ind w:left="0" w:firstLine="0"/>
              <w:jc w:val="left"/>
              <w:rPr>
                <w:bCs/>
                <w:szCs w:val="24"/>
                <w:lang w:val="uk-UA" w:eastAsia="ru-RU"/>
              </w:rPr>
            </w:pPr>
            <w:bookmarkStart w:id="7" w:name="399"/>
            <w:bookmarkEnd w:id="7"/>
            <w:r w:rsidRPr="00D53974">
              <w:rPr>
                <w:bCs/>
                <w:szCs w:val="24"/>
                <w:lang w:val="uk-UA" w:eastAsia="ru-RU"/>
              </w:rPr>
              <w:t> </w:t>
            </w:r>
            <w:r w:rsidRPr="00D53974">
              <w:rPr>
                <w:bCs/>
                <w:noProof/>
                <w:szCs w:val="24"/>
              </w:rPr>
              <w:drawing>
                <wp:inline distT="0" distB="0" distL="0" distR="0" wp14:anchorId="6E721B92" wp14:editId="2A98A441">
                  <wp:extent cx="95250" cy="95250"/>
                  <wp:effectExtent l="0" t="0" r="0" b="0"/>
                  <wp:docPr id="6" name="Рисунок 6"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Охорона здоров'я</w:t>
            </w:r>
          </w:p>
          <w:p w:rsidR="00D53974" w:rsidRPr="00D53974" w:rsidRDefault="00D53974" w:rsidP="00D53974">
            <w:pPr>
              <w:spacing w:before="100" w:beforeAutospacing="1" w:after="100" w:afterAutospacing="1" w:line="240" w:lineRule="auto"/>
              <w:ind w:left="0" w:firstLine="0"/>
              <w:jc w:val="left"/>
              <w:rPr>
                <w:bCs/>
                <w:szCs w:val="24"/>
                <w:lang w:val="uk-UA" w:eastAsia="ru-RU"/>
              </w:rPr>
            </w:pPr>
            <w:bookmarkStart w:id="8" w:name="400"/>
            <w:bookmarkEnd w:id="8"/>
            <w:r w:rsidRPr="00D53974">
              <w:rPr>
                <w:bCs/>
                <w:szCs w:val="24"/>
                <w:lang w:val="uk-UA" w:eastAsia="ru-RU"/>
              </w:rPr>
              <w:t> </w:t>
            </w:r>
            <w:r w:rsidRPr="00D53974">
              <w:rPr>
                <w:bCs/>
                <w:noProof/>
                <w:szCs w:val="24"/>
              </w:rPr>
              <w:drawing>
                <wp:inline distT="0" distB="0" distL="0" distR="0" wp14:anchorId="3CE220F6" wp14:editId="4A1764EB">
                  <wp:extent cx="95250" cy="95250"/>
                  <wp:effectExtent l="0" t="0" r="0" b="0"/>
                  <wp:docPr id="5" name="Рисунок 5"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Соціальний захист</w:t>
            </w:r>
          </w:p>
          <w:p w:rsidR="00D53974" w:rsidRPr="00D53974" w:rsidRDefault="00D53974" w:rsidP="00D53974">
            <w:pPr>
              <w:spacing w:before="100" w:beforeAutospacing="1" w:after="100" w:afterAutospacing="1" w:line="240" w:lineRule="auto"/>
              <w:ind w:left="0" w:firstLine="0"/>
              <w:jc w:val="left"/>
              <w:rPr>
                <w:bCs/>
                <w:szCs w:val="24"/>
                <w:lang w:val="uk-UA" w:eastAsia="ru-RU"/>
              </w:rPr>
            </w:pPr>
            <w:bookmarkStart w:id="9" w:name="401"/>
            <w:bookmarkEnd w:id="9"/>
            <w:r w:rsidRPr="00D53974">
              <w:rPr>
                <w:bCs/>
                <w:szCs w:val="24"/>
                <w:lang w:val="uk-UA" w:eastAsia="ru-RU"/>
              </w:rPr>
              <w:t> </w:t>
            </w:r>
            <w:r w:rsidRPr="00D53974">
              <w:rPr>
                <w:bCs/>
                <w:noProof/>
                <w:szCs w:val="24"/>
              </w:rPr>
              <w:drawing>
                <wp:inline distT="0" distB="0" distL="0" distR="0" wp14:anchorId="7E876641" wp14:editId="2B6AD87B">
                  <wp:extent cx="95250" cy="95250"/>
                  <wp:effectExtent l="0" t="0" r="0" b="0"/>
                  <wp:docPr id="4" name="Рисунок 4"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w:t>
            </w:r>
            <w:bookmarkStart w:id="10" w:name="402"/>
            <w:bookmarkStart w:id="11" w:name="403"/>
            <w:bookmarkStart w:id="12" w:name="404"/>
            <w:bookmarkEnd w:id="10"/>
            <w:bookmarkEnd w:id="11"/>
            <w:bookmarkEnd w:id="12"/>
            <w:r w:rsidRPr="00D53974">
              <w:rPr>
                <w:bCs/>
                <w:szCs w:val="24"/>
                <w:lang w:val="uk-UA" w:eastAsia="ru-RU"/>
              </w:rPr>
              <w:t>Охорона навколишнього                                  середовища</w:t>
            </w:r>
          </w:p>
          <w:p w:rsidR="00D53974" w:rsidRPr="00D53974" w:rsidRDefault="00D53974" w:rsidP="00D53974">
            <w:pPr>
              <w:spacing w:before="100" w:beforeAutospacing="1" w:after="100" w:afterAutospacing="1" w:line="240" w:lineRule="auto"/>
              <w:ind w:left="0" w:firstLine="0"/>
              <w:jc w:val="left"/>
              <w:rPr>
                <w:bCs/>
                <w:szCs w:val="24"/>
                <w:lang w:val="uk-UA" w:eastAsia="ru-RU"/>
              </w:rPr>
            </w:pPr>
            <w:r w:rsidRPr="00D53974">
              <w:rPr>
                <w:bCs/>
                <w:szCs w:val="24"/>
                <w:lang w:val="uk-UA" w:eastAsia="ru-RU"/>
              </w:rPr>
              <w:t xml:space="preserve"> </w:t>
            </w:r>
            <w:r w:rsidRPr="00D53974">
              <w:rPr>
                <w:bCs/>
                <w:noProof/>
                <w:szCs w:val="24"/>
              </w:rPr>
              <w:drawing>
                <wp:inline distT="0" distB="0" distL="0" distR="0" wp14:anchorId="3CFFACBE" wp14:editId="3792C87F">
                  <wp:extent cx="95250" cy="95250"/>
                  <wp:effectExtent l="0" t="0" r="0" b="0"/>
                  <wp:docPr id="2" name="Рисунок 2" descr="http://kmr.ligazakon.ua/l_flib1.nsf/LookupFiles/mr180342_img_001.gif/$file/mr1803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mr.ligazakon.ua/l_flib1.nsf/LookupFiles/mr180342_img_001.gif/$file/mr180342_img_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53974">
              <w:rPr>
                <w:bCs/>
                <w:szCs w:val="24"/>
                <w:lang w:val="uk-UA" w:eastAsia="ru-RU"/>
              </w:rPr>
              <w:t> Інше</w:t>
            </w:r>
          </w:p>
        </w:tc>
      </w:tr>
    </w:tbl>
    <w:p w:rsidR="00D53974" w:rsidRPr="00D53974" w:rsidRDefault="00D53974" w:rsidP="00D53974">
      <w:pPr>
        <w:autoSpaceDE w:val="0"/>
        <w:autoSpaceDN w:val="0"/>
        <w:adjustRightInd w:val="0"/>
        <w:spacing w:line="240" w:lineRule="auto"/>
        <w:ind w:left="0" w:firstLine="0"/>
        <w:jc w:val="left"/>
        <w:rPr>
          <w:b/>
          <w:bCs/>
          <w:szCs w:val="24"/>
          <w:lang w:val="uk-UA" w:eastAsia="ru-RU"/>
        </w:rPr>
      </w:pPr>
    </w:p>
    <w:p w:rsidR="00D53974" w:rsidRPr="00D53974" w:rsidRDefault="00D53974" w:rsidP="00D53974">
      <w:pPr>
        <w:autoSpaceDE w:val="0"/>
        <w:autoSpaceDN w:val="0"/>
        <w:adjustRightInd w:val="0"/>
        <w:spacing w:line="240" w:lineRule="auto"/>
        <w:ind w:left="0" w:firstLine="0"/>
        <w:jc w:val="left"/>
        <w:rPr>
          <w:szCs w:val="24"/>
          <w:lang w:val="uk-UA" w:eastAsia="ru-RU"/>
        </w:rPr>
      </w:pPr>
      <w:r w:rsidRPr="00D53974">
        <w:rPr>
          <w:b/>
          <w:bCs/>
          <w:szCs w:val="24"/>
          <w:lang w:val="uk-UA" w:eastAsia="ru-RU"/>
        </w:rPr>
        <w:t xml:space="preserve">3. Місце реалізації проекту </w:t>
      </w:r>
      <w:r w:rsidRPr="00D53974">
        <w:rPr>
          <w:b/>
          <w:bCs/>
          <w:i/>
          <w:szCs w:val="24"/>
          <w:lang w:val="uk-UA" w:eastAsia="ru-RU"/>
        </w:rPr>
        <w:t>(адреса, назва установи/закладу, кадастровий номер земельної ділянки тощо)</w:t>
      </w:r>
      <w:r w:rsidRPr="00D53974">
        <w:rPr>
          <w:b/>
          <w:bCs/>
          <w:szCs w:val="24"/>
          <w:lang w:val="uk-UA" w:eastAsia="ru-RU"/>
        </w:rPr>
        <w:t xml:space="preserve">: </w:t>
      </w:r>
    </w:p>
    <w:p w:rsidR="00D53974" w:rsidRPr="00D53974" w:rsidRDefault="00D53974" w:rsidP="00D53974">
      <w:pPr>
        <w:autoSpaceDE w:val="0"/>
        <w:autoSpaceDN w:val="0"/>
        <w:adjustRightInd w:val="0"/>
        <w:spacing w:line="240" w:lineRule="auto"/>
        <w:ind w:left="0" w:firstLine="0"/>
        <w:jc w:val="left"/>
        <w:rPr>
          <w:szCs w:val="24"/>
          <w:lang w:val="uk-UA" w:eastAsia="ru-RU"/>
        </w:rPr>
      </w:pPr>
      <w:r w:rsidRPr="00D53974">
        <w:rPr>
          <w:szCs w:val="24"/>
          <w:lang w:val="uk-UA" w:eastAsia="ru-RU"/>
        </w:rPr>
        <w:t>_____</w:t>
      </w:r>
      <w:r w:rsidRPr="00D53974">
        <w:rPr>
          <w:szCs w:val="24"/>
          <w:u w:val="single"/>
          <w:lang w:val="uk-UA" w:eastAsia="ru-RU"/>
        </w:rPr>
        <w:t>смт Слобожанське, Золоті ключі</w:t>
      </w:r>
    </w:p>
    <w:p w:rsidR="00D53974" w:rsidRPr="00D53974" w:rsidRDefault="00D53974" w:rsidP="00D53974">
      <w:pPr>
        <w:autoSpaceDE w:val="0"/>
        <w:autoSpaceDN w:val="0"/>
        <w:adjustRightInd w:val="0"/>
        <w:spacing w:line="240" w:lineRule="auto"/>
        <w:ind w:left="0" w:firstLine="0"/>
        <w:jc w:val="left"/>
        <w:rPr>
          <w:szCs w:val="24"/>
          <w:lang w:val="uk-UA" w:eastAsia="ru-RU"/>
        </w:rPr>
      </w:pPr>
    </w:p>
    <w:p w:rsidR="00D53974" w:rsidRPr="00D53974" w:rsidRDefault="00D53974" w:rsidP="00D53974">
      <w:pPr>
        <w:autoSpaceDE w:val="0"/>
        <w:autoSpaceDN w:val="0"/>
        <w:adjustRightInd w:val="0"/>
        <w:spacing w:line="240" w:lineRule="auto"/>
        <w:ind w:left="0" w:firstLine="0"/>
        <w:jc w:val="left"/>
        <w:rPr>
          <w:szCs w:val="24"/>
          <w:lang w:val="uk-UA" w:eastAsia="ru-RU"/>
        </w:rPr>
      </w:pPr>
      <w:r w:rsidRPr="00D53974">
        <w:rPr>
          <w:b/>
          <w:bCs/>
          <w:szCs w:val="24"/>
          <w:lang w:val="uk-UA" w:eastAsia="ru-RU"/>
        </w:rPr>
        <w:t xml:space="preserve">4. Мета проекту </w:t>
      </w:r>
      <w:r w:rsidRPr="00D53974">
        <w:rPr>
          <w:i/>
          <w:iCs/>
          <w:szCs w:val="24"/>
          <w:lang w:val="uk-UA" w:eastAsia="ru-RU"/>
        </w:rPr>
        <w:t xml:space="preserve">(не більше 50 слів ) </w:t>
      </w:r>
    </w:p>
    <w:p w:rsidR="00D53974" w:rsidRPr="00D53974" w:rsidRDefault="00D53974" w:rsidP="00D53974">
      <w:pPr>
        <w:shd w:val="clear" w:color="auto" w:fill="FFFFFF"/>
        <w:spacing w:line="240" w:lineRule="auto"/>
        <w:ind w:left="0" w:firstLine="0"/>
        <w:jc w:val="left"/>
        <w:rPr>
          <w:bCs/>
          <w:szCs w:val="24"/>
          <w:lang w:val="uk-UA" w:eastAsia="ru-RU"/>
        </w:rPr>
      </w:pPr>
      <w:r w:rsidRPr="00D53974">
        <w:rPr>
          <w:bCs/>
          <w:szCs w:val="24"/>
          <w:lang w:val="uk-UA" w:eastAsia="ru-RU"/>
        </w:rPr>
        <w:t>Задовольнити потреби дітей та дорослих займатися ігровими видами спорту. Формування спорт орієнтованого підростаючого покоління шляхом впровадження даного проекту. Поширення ідей здорового способу життя серед мешканців ЖК «Золоті Ключі» та прилеглих територій.</w:t>
      </w:r>
    </w:p>
    <w:p w:rsidR="00D53974" w:rsidRPr="00D53974" w:rsidRDefault="00D53974" w:rsidP="00D53974">
      <w:pPr>
        <w:autoSpaceDE w:val="0"/>
        <w:autoSpaceDN w:val="0"/>
        <w:adjustRightInd w:val="0"/>
        <w:spacing w:line="240" w:lineRule="auto"/>
        <w:ind w:left="0" w:firstLine="0"/>
        <w:jc w:val="left"/>
        <w:rPr>
          <w:b/>
          <w:bCs/>
          <w:szCs w:val="24"/>
          <w:lang w:val="uk-UA" w:eastAsia="ru-RU"/>
        </w:rPr>
      </w:pPr>
    </w:p>
    <w:p w:rsidR="00D53974" w:rsidRPr="00D53974" w:rsidRDefault="00D53974" w:rsidP="00D53974">
      <w:pPr>
        <w:autoSpaceDE w:val="0"/>
        <w:autoSpaceDN w:val="0"/>
        <w:adjustRightInd w:val="0"/>
        <w:spacing w:line="240" w:lineRule="auto"/>
        <w:ind w:left="0" w:firstLine="0"/>
        <w:rPr>
          <w:color w:val="auto"/>
          <w:szCs w:val="24"/>
          <w:lang w:val="uk-UA" w:eastAsia="ru-RU"/>
        </w:rPr>
      </w:pPr>
      <w:r w:rsidRPr="00D53974">
        <w:rPr>
          <w:b/>
          <w:bCs/>
          <w:szCs w:val="24"/>
          <w:lang w:val="uk-UA" w:eastAsia="ru-RU"/>
        </w:rPr>
        <w:lastRenderedPageBreak/>
        <w:t xml:space="preserve">5. Опис проекту </w:t>
      </w:r>
      <w:r w:rsidRPr="00D53974">
        <w:rPr>
          <w:i/>
          <w:iCs/>
          <w:szCs w:val="24"/>
          <w:lang w:val="uk-UA" w:eastAsia="ru-RU"/>
        </w:rPr>
        <w:t xml:space="preserve">(основна мета проекту; проблема, на вирішення якої він спрямований; запропоновані рішення; пояснення, чому саме це завдання повинно бути реалізоване і яким чином його реалізація вплине на подальше життя мешканців. Опис проекту не повинен </w:t>
      </w:r>
      <w:r w:rsidRPr="00D53974">
        <w:rPr>
          <w:i/>
          <w:iCs/>
          <w:color w:val="auto"/>
          <w:szCs w:val="24"/>
          <w:lang w:val="uk-UA" w:eastAsia="ru-RU"/>
        </w:rPr>
        <w:t xml:space="preserve">містити вказівки на суб’єкт, який може бути потенційним виконавцем проекту. Якщо проект носить капітальний характер, зазначається можливість користування результатами проекту особами з особливими потребами ): </w:t>
      </w:r>
    </w:p>
    <w:p w:rsidR="00D53974" w:rsidRPr="00D53974" w:rsidRDefault="00D53974" w:rsidP="00D53974">
      <w:pPr>
        <w:shd w:val="clear" w:color="auto" w:fill="FFFFFF"/>
        <w:spacing w:line="240" w:lineRule="auto"/>
        <w:ind w:left="0" w:firstLine="0"/>
        <w:rPr>
          <w:bCs/>
          <w:szCs w:val="24"/>
          <w:lang w:val="uk-UA" w:eastAsia="ru-RU"/>
        </w:rPr>
      </w:pPr>
      <w:r w:rsidRPr="00D53974">
        <w:rPr>
          <w:bCs/>
          <w:szCs w:val="24"/>
          <w:lang w:val="uk-UA" w:eastAsia="ru-RU"/>
        </w:rPr>
        <w:t>Фізичний розвиток, особливо в умовах сучасної екології, відіграє важливу роль. Прививаючи любов до спорту з дитинства, ми не тільки піклуємося про здоров‘я наших дітей, але і, можливо, ростимо майбутніх чемпіонів, лідерів, сильних особистостей з такими якостями як виносливість, цілеспрямованість, сила волі, стійкість до життєвих випробувань, вміння брати на себе відповідальність, навички командної співпраці, тощо. І в цьому нам часто допомагають саме командні спортивні види спорту. Поселення Золоті ключі на теперішній час нараховує більш ніж 300 будинків, мешканці яких за переважною більшістю молоді сім’ї в яких від одного і більше дітей дошкільного та шкільного віку. Свій досуг батьки та діти проводять на облаштованому дитячому майданчику на території поселення. Дуже часто дитячий майданчик буває занадто заповним. Загальна кількість дітей може сягати 40 осіб одночасного перебування на майданчику. Поряд з найменшими які граються у піску та на інших спорудах, старші діти грають у м’яч і це стало дуже гострою проблемою, адже цей майданчик зовсім не пристосований для таких цього. М’яч часто відлітає у бік зосередження найменших діточок та іноді попадає у малечу. Крім того покриття майданчику щебеневе, а отже гра у футбол, наприклад, здіймає у повітря багато шкідливого пилу яким вимушені дихати усі відвідувачі майданчику. Нажаль, іншого місця для гри у м’яч на території поселення немає!</w:t>
      </w:r>
    </w:p>
    <w:p w:rsidR="00D53974" w:rsidRPr="00D53974" w:rsidRDefault="00D53974" w:rsidP="00D53974">
      <w:pPr>
        <w:shd w:val="clear" w:color="auto" w:fill="FFFFFF"/>
        <w:spacing w:line="240" w:lineRule="auto"/>
        <w:ind w:left="0" w:firstLine="0"/>
        <w:rPr>
          <w:bCs/>
          <w:szCs w:val="24"/>
          <w:lang w:val="uk-UA" w:eastAsia="ru-RU"/>
        </w:rPr>
      </w:pPr>
      <w:r w:rsidRPr="00D53974">
        <w:rPr>
          <w:bCs/>
          <w:szCs w:val="24"/>
          <w:lang w:val="uk-UA" w:eastAsia="ru-RU"/>
        </w:rPr>
        <w:t>Таким чином, з огляду на усе вищезазначене, питання побудови майданчику для ігор з м’ячом стоїть в край гостро. Поряд із дитячим майданчиком про який йшла річ, знаходиться територія яка належить Слобожанській селищній раді та яка як найкраще відповідає меті проекту - побудові майданчику для ігор з м’ячом. Реалізація цього проекту дозволяє не тільки вирішити існуючі проблемні питання спільного досугу мешканців поселення, а й дозволяє виховувати юних слобожанців як активних та орієнтованих на здоровий спосіб життя людей. </w:t>
      </w:r>
    </w:p>
    <w:p w:rsidR="00D53974" w:rsidRPr="00D53974" w:rsidRDefault="00D53974" w:rsidP="00D53974">
      <w:pPr>
        <w:autoSpaceDE w:val="0"/>
        <w:autoSpaceDN w:val="0"/>
        <w:adjustRightInd w:val="0"/>
        <w:spacing w:line="240" w:lineRule="auto"/>
        <w:ind w:left="0" w:firstLine="0"/>
        <w:rPr>
          <w:szCs w:val="24"/>
          <w:lang w:val="uk-UA" w:eastAsia="ru-RU"/>
        </w:rPr>
      </w:pPr>
      <w:r w:rsidRPr="00D53974">
        <w:rPr>
          <w:b/>
          <w:bCs/>
          <w:szCs w:val="24"/>
          <w:lang w:val="uk-UA" w:eastAsia="ru-RU"/>
        </w:rPr>
        <w:t>6. Обґрунтування бенефіціарів проекту (</w:t>
      </w:r>
      <w:r w:rsidRPr="00D53974">
        <w:rPr>
          <w:i/>
          <w:iCs/>
          <w:szCs w:val="24"/>
          <w:lang w:val="uk-UA" w:eastAsia="ru-RU"/>
        </w:rPr>
        <w:t xml:space="preserve">основні групи мешканців, які зможуть користуватися результатами проекту) </w:t>
      </w:r>
    </w:p>
    <w:p w:rsidR="00D53974" w:rsidRPr="00D53974" w:rsidRDefault="00D53974" w:rsidP="00D53974">
      <w:pPr>
        <w:shd w:val="clear" w:color="auto" w:fill="FFFFFF"/>
        <w:spacing w:line="240" w:lineRule="auto"/>
        <w:ind w:left="0" w:firstLine="0"/>
        <w:jc w:val="left"/>
        <w:rPr>
          <w:rFonts w:ascii="Arial" w:hAnsi="Arial" w:cs="Arial"/>
          <w:b/>
          <w:color w:val="222222"/>
          <w:szCs w:val="24"/>
          <w:lang w:val="uk-UA"/>
        </w:rPr>
      </w:pPr>
      <w:r w:rsidRPr="00D53974">
        <w:rPr>
          <w:bCs/>
          <w:szCs w:val="24"/>
          <w:lang w:val="uk-UA" w:eastAsia="ru-RU"/>
        </w:rPr>
        <w:t>Усі мешканці поселення Золоті ключі від 0 до 99 років ( більше ніж 300 дітей) та прилеглих територій для яких доступ до майданчику теж буде відкритим.</w:t>
      </w:r>
      <w:r w:rsidRPr="00D53974">
        <w:rPr>
          <w:rFonts w:ascii="Arial" w:hAnsi="Arial" w:cs="Arial"/>
          <w:b/>
          <w:color w:val="222222"/>
          <w:szCs w:val="24"/>
          <w:lang w:val="uk-UA"/>
        </w:rPr>
        <w:t> </w:t>
      </w:r>
    </w:p>
    <w:p w:rsidR="00D53974" w:rsidRPr="00D53974" w:rsidRDefault="00D53974" w:rsidP="00D53974">
      <w:pPr>
        <w:autoSpaceDE w:val="0"/>
        <w:autoSpaceDN w:val="0"/>
        <w:adjustRightInd w:val="0"/>
        <w:spacing w:line="240" w:lineRule="auto"/>
        <w:ind w:left="0" w:firstLine="0"/>
        <w:rPr>
          <w:szCs w:val="24"/>
          <w:lang w:val="uk-UA" w:eastAsia="ru-RU"/>
        </w:rPr>
      </w:pPr>
      <w:r w:rsidRPr="00D53974">
        <w:rPr>
          <w:b/>
          <w:bCs/>
          <w:color w:val="auto"/>
          <w:szCs w:val="24"/>
          <w:lang w:val="uk-UA" w:eastAsia="ru-RU"/>
        </w:rPr>
        <w:t>7.</w:t>
      </w:r>
      <w:r w:rsidRPr="00D53974">
        <w:rPr>
          <w:b/>
          <w:bCs/>
          <w:szCs w:val="24"/>
          <w:lang w:val="uk-UA" w:eastAsia="ru-RU"/>
        </w:rPr>
        <w:t xml:space="preserve"> Інформація щодо очікуваних результатів в разі реалізації проекту: </w:t>
      </w:r>
    </w:p>
    <w:p w:rsidR="00D53974" w:rsidRDefault="00D53974" w:rsidP="00D53974">
      <w:pPr>
        <w:shd w:val="clear" w:color="auto" w:fill="FFFFFF"/>
        <w:spacing w:line="240" w:lineRule="auto"/>
        <w:ind w:left="0" w:firstLine="0"/>
        <w:jc w:val="left"/>
        <w:rPr>
          <w:b/>
        </w:rPr>
      </w:pPr>
      <w:r w:rsidRPr="00D53974">
        <w:rPr>
          <w:bCs/>
          <w:szCs w:val="24"/>
          <w:lang w:val="uk-UA" w:eastAsia="ru-RU"/>
        </w:rPr>
        <w:t>Очікувані результати у разі реалізації проекту полягатимуть у наступному: 1. Вирішення питання переповненості існуючого дитячого майданчику. 2. Вирішення питання спільного перебування дорослих та малих дітей на одній території і як слідство зниження травматизму від ігор з м’ячом. 3. Широке розповсюдження ігрових видів спорту серед слобожанців  - проведення різноманітних спортивних змагань, турнірів наприклад у форматі «батько, мати я спортивна родина» 4. Привівання здорового активного способу життя молодому поколінню.</w:t>
      </w:r>
    </w:p>
    <w:p w:rsidR="0034572C" w:rsidRPr="00D53974" w:rsidRDefault="00D53974">
      <w:pPr>
        <w:numPr>
          <w:ilvl w:val="0"/>
          <w:numId w:val="1"/>
        </w:numPr>
        <w:spacing w:after="13" w:line="271" w:lineRule="auto"/>
        <w:ind w:hanging="240"/>
      </w:pPr>
      <w:r>
        <w:rPr>
          <w:b/>
        </w:rPr>
        <w:t xml:space="preserve">Бюджет (кошторис) проекту  </w:t>
      </w:r>
    </w:p>
    <w:p w:rsidR="00D53974" w:rsidRDefault="00D53974" w:rsidP="00D53974">
      <w:pPr>
        <w:spacing w:after="13" w:line="271" w:lineRule="auto"/>
      </w:pPr>
    </w:p>
    <w:tbl>
      <w:tblPr>
        <w:tblStyle w:val="TableGrid"/>
        <w:tblW w:w="9631" w:type="dxa"/>
        <w:tblInd w:w="5" w:type="dxa"/>
        <w:tblCellMar>
          <w:top w:w="15" w:type="dxa"/>
          <w:left w:w="106" w:type="dxa"/>
          <w:bottom w:w="0" w:type="dxa"/>
          <w:right w:w="61" w:type="dxa"/>
        </w:tblCellMar>
        <w:tblLook w:val="04A0" w:firstRow="1" w:lastRow="0" w:firstColumn="1" w:lastColumn="0" w:noHBand="0" w:noVBand="1"/>
      </w:tblPr>
      <w:tblGrid>
        <w:gridCol w:w="504"/>
        <w:gridCol w:w="5021"/>
        <w:gridCol w:w="1417"/>
        <w:gridCol w:w="1294"/>
        <w:gridCol w:w="1395"/>
      </w:tblGrid>
      <w:tr w:rsidR="0034572C" w:rsidTr="00D53974">
        <w:trPr>
          <w:trHeight w:val="716"/>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after="18" w:line="259" w:lineRule="auto"/>
              <w:ind w:left="46" w:firstLine="0"/>
              <w:jc w:val="left"/>
            </w:pPr>
            <w:r>
              <w:rPr>
                <w:b/>
                <w:sz w:val="20"/>
              </w:rPr>
              <w:t xml:space="preserve">№ </w:t>
            </w:r>
          </w:p>
          <w:p w:rsidR="0034572C" w:rsidRDefault="00D53974">
            <w:pPr>
              <w:spacing w:line="259" w:lineRule="auto"/>
              <w:ind w:left="2" w:firstLine="0"/>
              <w:jc w:val="left"/>
            </w:pPr>
            <w:r>
              <w:rPr>
                <w:b/>
                <w:sz w:val="20"/>
              </w:rPr>
              <w:t xml:space="preserve">п/п </w:t>
            </w:r>
          </w:p>
        </w:tc>
        <w:tc>
          <w:tcPr>
            <w:tcW w:w="5021"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55" w:firstLine="0"/>
              <w:jc w:val="center"/>
            </w:pPr>
            <w:r>
              <w:rPr>
                <w:b/>
                <w:sz w:val="20"/>
              </w:rPr>
              <w:t xml:space="preserve">Найменування товарів, робіт (послуг)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53" w:right="105" w:firstLine="0"/>
              <w:jc w:val="center"/>
            </w:pPr>
            <w:r>
              <w:rPr>
                <w:b/>
                <w:sz w:val="20"/>
              </w:rPr>
              <w:t xml:space="preserve">Ціна  за одиницю,  грн.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center"/>
            </w:pPr>
            <w:r>
              <w:rPr>
                <w:b/>
                <w:sz w:val="20"/>
              </w:rPr>
              <w:t xml:space="preserve">Одиниць, шт.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center"/>
            </w:pPr>
            <w:r>
              <w:rPr>
                <w:b/>
                <w:sz w:val="20"/>
              </w:rPr>
              <w:t xml:space="preserve">Вартість, грн. </w:t>
            </w:r>
          </w:p>
        </w:tc>
      </w:tr>
      <w:tr w:rsidR="0034572C" w:rsidTr="00D53974">
        <w:trPr>
          <w:trHeight w:val="286"/>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left"/>
            </w:pPr>
            <w:r>
              <w:rPr>
                <w:rFonts w:ascii="Calibri" w:eastAsia="Calibri" w:hAnsi="Calibri" w:cs="Calibri"/>
                <w:b/>
                <w:i/>
                <w:color w:val="FF0000"/>
                <w:sz w:val="22"/>
              </w:rPr>
              <w:t xml:space="preserve">Иск. трава Turf E20  Green/White (Италия)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9" w:firstLine="0"/>
              <w:jc w:val="center"/>
            </w:pPr>
            <w:r>
              <w:rPr>
                <w:rFonts w:ascii="Calibri" w:eastAsia="Calibri" w:hAnsi="Calibri" w:cs="Calibri"/>
                <w:i/>
                <w:sz w:val="22"/>
              </w:rPr>
              <w:t xml:space="preserve">м2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4" w:firstLine="0"/>
              <w:jc w:val="center"/>
            </w:pPr>
            <w:r>
              <w:rPr>
                <w:rFonts w:ascii="Calibri" w:eastAsia="Calibri" w:hAnsi="Calibri" w:cs="Calibri"/>
                <w:i/>
                <w:sz w:val="22"/>
              </w:rPr>
              <w:t xml:space="preserve">120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7" w:firstLine="0"/>
              <w:jc w:val="center"/>
            </w:pPr>
            <w:r>
              <w:rPr>
                <w:rFonts w:ascii="Calibri" w:eastAsia="Calibri" w:hAnsi="Calibri" w:cs="Calibri"/>
                <w:i/>
                <w:sz w:val="22"/>
              </w:rPr>
              <w:t xml:space="preserve">45867,00 </w:t>
            </w:r>
          </w:p>
        </w:tc>
      </w:tr>
      <w:tr w:rsidR="0034572C" w:rsidTr="00D53974">
        <w:trPr>
          <w:trHeight w:val="278"/>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Pr="00D53974" w:rsidRDefault="00D53974">
            <w:pPr>
              <w:spacing w:line="259" w:lineRule="auto"/>
              <w:ind w:left="0" w:firstLine="0"/>
              <w:jc w:val="left"/>
              <w:rPr>
                <w:lang w:val="ru-RU"/>
              </w:rPr>
            </w:pPr>
            <w:r w:rsidRPr="00D53974">
              <w:rPr>
                <w:rFonts w:ascii="Calibri" w:eastAsia="Calibri" w:hAnsi="Calibri" w:cs="Calibri"/>
                <w:i/>
                <w:sz w:val="22"/>
                <w:lang w:val="ru-RU"/>
              </w:rPr>
              <w:t xml:space="preserve">Подготовка основания с установкой бордюра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9" w:firstLine="0"/>
              <w:jc w:val="center"/>
            </w:pPr>
            <w:r>
              <w:rPr>
                <w:rFonts w:ascii="Calibri" w:eastAsia="Calibri" w:hAnsi="Calibri" w:cs="Calibri"/>
                <w:i/>
                <w:sz w:val="22"/>
              </w:rPr>
              <w:t xml:space="preserve">м2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4" w:firstLine="0"/>
              <w:jc w:val="center"/>
            </w:pPr>
            <w:r>
              <w:rPr>
                <w:rFonts w:ascii="Calibri" w:eastAsia="Calibri" w:hAnsi="Calibri" w:cs="Calibri"/>
                <w:i/>
                <w:sz w:val="22"/>
              </w:rPr>
              <w:t xml:space="preserve">120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7" w:firstLine="0"/>
              <w:jc w:val="center"/>
            </w:pPr>
            <w:r>
              <w:rPr>
                <w:rFonts w:ascii="Calibri" w:eastAsia="Calibri" w:hAnsi="Calibri" w:cs="Calibri"/>
                <w:i/>
                <w:sz w:val="22"/>
              </w:rPr>
              <w:t xml:space="preserve">70680,00 </w:t>
            </w:r>
          </w:p>
        </w:tc>
      </w:tr>
      <w:tr w:rsidR="0034572C" w:rsidTr="00D53974">
        <w:trPr>
          <w:trHeight w:val="278"/>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Pr="00D53974" w:rsidRDefault="00D53974">
            <w:pPr>
              <w:spacing w:line="259" w:lineRule="auto"/>
              <w:ind w:left="0" w:firstLine="0"/>
              <w:jc w:val="left"/>
              <w:rPr>
                <w:lang w:val="ru-RU"/>
              </w:rPr>
            </w:pPr>
            <w:r w:rsidRPr="00D53974">
              <w:rPr>
                <w:rFonts w:ascii="Calibri" w:eastAsia="Calibri" w:hAnsi="Calibri" w:cs="Calibri"/>
                <w:i/>
                <w:sz w:val="22"/>
                <w:lang w:val="ru-RU"/>
              </w:rPr>
              <w:t xml:space="preserve">Клей </w:t>
            </w:r>
            <w:r>
              <w:rPr>
                <w:rFonts w:ascii="Calibri" w:eastAsia="Calibri" w:hAnsi="Calibri" w:cs="Calibri"/>
                <w:i/>
                <w:sz w:val="22"/>
              </w:rPr>
              <w:t>Stauf</w:t>
            </w:r>
            <w:r w:rsidRPr="00D53974">
              <w:rPr>
                <w:rFonts w:ascii="Calibri" w:eastAsia="Calibri" w:hAnsi="Calibri" w:cs="Calibri"/>
                <w:i/>
                <w:sz w:val="22"/>
                <w:lang w:val="ru-RU"/>
              </w:rPr>
              <w:t xml:space="preserve"> ПУ-2К/17.1 кг (Германия)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8" w:firstLine="0"/>
              <w:jc w:val="center"/>
            </w:pPr>
            <w:r>
              <w:rPr>
                <w:rFonts w:ascii="Calibri" w:eastAsia="Calibri" w:hAnsi="Calibri" w:cs="Calibri"/>
                <w:i/>
                <w:sz w:val="22"/>
              </w:rPr>
              <w:t xml:space="preserve">кг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6" w:firstLine="0"/>
              <w:jc w:val="center"/>
            </w:pPr>
            <w:r>
              <w:rPr>
                <w:rFonts w:ascii="Calibri" w:eastAsia="Calibri" w:hAnsi="Calibri" w:cs="Calibri"/>
                <w:i/>
                <w:sz w:val="22"/>
              </w:rPr>
              <w:t xml:space="preserve">34,2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7" w:firstLine="0"/>
              <w:jc w:val="center"/>
            </w:pPr>
            <w:r>
              <w:rPr>
                <w:rFonts w:ascii="Calibri" w:eastAsia="Calibri" w:hAnsi="Calibri" w:cs="Calibri"/>
                <w:i/>
                <w:sz w:val="22"/>
              </w:rPr>
              <w:t xml:space="preserve">5301,00 </w:t>
            </w:r>
          </w:p>
        </w:tc>
      </w:tr>
      <w:tr w:rsidR="0034572C" w:rsidTr="00D53974">
        <w:trPr>
          <w:trHeight w:val="278"/>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left"/>
            </w:pPr>
            <w:r>
              <w:rPr>
                <w:rFonts w:ascii="Calibri" w:eastAsia="Calibri" w:hAnsi="Calibri" w:cs="Calibri"/>
                <w:i/>
                <w:sz w:val="22"/>
              </w:rPr>
              <w:t xml:space="preserve">Лента соединительная  Stauf , (Германия)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51" w:firstLine="0"/>
              <w:jc w:val="center"/>
            </w:pPr>
            <w:r>
              <w:rPr>
                <w:rFonts w:ascii="Calibri" w:eastAsia="Calibri" w:hAnsi="Calibri" w:cs="Calibri"/>
                <w:i/>
                <w:sz w:val="22"/>
              </w:rPr>
              <w:t xml:space="preserve">мп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3" w:firstLine="0"/>
              <w:jc w:val="center"/>
            </w:pPr>
            <w:r>
              <w:rPr>
                <w:rFonts w:ascii="Calibri" w:eastAsia="Calibri" w:hAnsi="Calibri" w:cs="Calibri"/>
                <w:i/>
                <w:sz w:val="22"/>
              </w:rPr>
              <w:t xml:space="preserve">70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7" w:firstLine="0"/>
              <w:jc w:val="center"/>
            </w:pPr>
            <w:r>
              <w:rPr>
                <w:rFonts w:ascii="Calibri" w:eastAsia="Calibri" w:hAnsi="Calibri" w:cs="Calibri"/>
                <w:i/>
                <w:sz w:val="22"/>
              </w:rPr>
              <w:t xml:space="preserve">2604,00 </w:t>
            </w:r>
          </w:p>
        </w:tc>
      </w:tr>
      <w:tr w:rsidR="0034572C" w:rsidTr="00D53974">
        <w:trPr>
          <w:trHeight w:val="278"/>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left"/>
            </w:pPr>
            <w:r>
              <w:rPr>
                <w:rFonts w:ascii="Calibri" w:eastAsia="Calibri" w:hAnsi="Calibri" w:cs="Calibri"/>
                <w:i/>
                <w:sz w:val="22"/>
              </w:rPr>
              <w:t xml:space="preserve">Песок кварцевый,прокаленный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53" w:firstLine="0"/>
              <w:jc w:val="center"/>
            </w:pPr>
            <w:r>
              <w:rPr>
                <w:rFonts w:ascii="Calibri" w:eastAsia="Calibri" w:hAnsi="Calibri" w:cs="Calibri"/>
                <w:i/>
                <w:sz w:val="22"/>
              </w:rPr>
              <w:t xml:space="preserve">т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6" w:firstLine="0"/>
              <w:jc w:val="center"/>
            </w:pPr>
            <w:r>
              <w:rPr>
                <w:rFonts w:ascii="Calibri" w:eastAsia="Calibri" w:hAnsi="Calibri" w:cs="Calibri"/>
                <w:i/>
                <w:sz w:val="22"/>
              </w:rPr>
              <w:t xml:space="preserve">3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7" w:firstLine="0"/>
              <w:jc w:val="center"/>
            </w:pPr>
            <w:r>
              <w:rPr>
                <w:rFonts w:ascii="Calibri" w:eastAsia="Calibri" w:hAnsi="Calibri" w:cs="Calibri"/>
                <w:i/>
                <w:sz w:val="22"/>
              </w:rPr>
              <w:t xml:space="preserve">3255,00 </w:t>
            </w:r>
          </w:p>
        </w:tc>
      </w:tr>
      <w:tr w:rsidR="0034572C" w:rsidTr="00D53974">
        <w:trPr>
          <w:trHeight w:val="281"/>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left"/>
            </w:pPr>
            <w:r>
              <w:rPr>
                <w:rFonts w:ascii="Calibri" w:eastAsia="Calibri" w:hAnsi="Calibri" w:cs="Calibri"/>
                <w:i/>
                <w:sz w:val="22"/>
              </w:rPr>
              <w:t xml:space="preserve">Транспортные расходы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53" w:firstLine="0"/>
              <w:jc w:val="center"/>
            </w:pPr>
            <w:r>
              <w:rPr>
                <w:rFonts w:ascii="Calibri" w:eastAsia="Calibri" w:hAnsi="Calibri" w:cs="Calibri"/>
                <w:i/>
                <w:sz w:val="22"/>
              </w:rPr>
              <w:t xml:space="preserve">шт.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6" w:firstLine="0"/>
              <w:jc w:val="center"/>
            </w:pPr>
            <w:r>
              <w:rPr>
                <w:rFonts w:ascii="Calibri" w:eastAsia="Calibri" w:hAnsi="Calibri" w:cs="Calibri"/>
                <w:i/>
                <w:sz w:val="22"/>
              </w:rPr>
              <w:t xml:space="preserve">1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7" w:firstLine="0"/>
              <w:jc w:val="center"/>
            </w:pPr>
            <w:r>
              <w:rPr>
                <w:rFonts w:ascii="Calibri" w:eastAsia="Calibri" w:hAnsi="Calibri" w:cs="Calibri"/>
                <w:i/>
                <w:sz w:val="22"/>
              </w:rPr>
              <w:t xml:space="preserve">12200,00 </w:t>
            </w:r>
          </w:p>
        </w:tc>
      </w:tr>
      <w:tr w:rsidR="0034572C" w:rsidTr="00D53974">
        <w:trPr>
          <w:trHeight w:val="278"/>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left"/>
            </w:pPr>
            <w:r>
              <w:rPr>
                <w:rFonts w:ascii="Calibri" w:eastAsia="Calibri" w:hAnsi="Calibri" w:cs="Calibri"/>
                <w:i/>
                <w:sz w:val="22"/>
              </w:rPr>
              <w:t xml:space="preserve">Укладка покрытия, командировочные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9" w:firstLine="0"/>
              <w:jc w:val="center"/>
            </w:pPr>
            <w:r>
              <w:rPr>
                <w:rFonts w:ascii="Calibri" w:eastAsia="Calibri" w:hAnsi="Calibri" w:cs="Calibri"/>
                <w:i/>
                <w:sz w:val="22"/>
              </w:rPr>
              <w:t xml:space="preserve">м2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4" w:firstLine="0"/>
              <w:jc w:val="center"/>
            </w:pPr>
            <w:r>
              <w:rPr>
                <w:rFonts w:ascii="Calibri" w:eastAsia="Calibri" w:hAnsi="Calibri" w:cs="Calibri"/>
                <w:i/>
                <w:sz w:val="22"/>
              </w:rPr>
              <w:t xml:space="preserve">120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7" w:firstLine="0"/>
              <w:jc w:val="center"/>
            </w:pPr>
            <w:r>
              <w:rPr>
                <w:rFonts w:ascii="Calibri" w:eastAsia="Calibri" w:hAnsi="Calibri" w:cs="Calibri"/>
                <w:i/>
                <w:sz w:val="22"/>
              </w:rPr>
              <w:t xml:space="preserve">7000,00 </w:t>
            </w:r>
          </w:p>
        </w:tc>
      </w:tr>
      <w:tr w:rsidR="0034572C" w:rsidTr="00D53974">
        <w:trPr>
          <w:trHeight w:val="278"/>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lastRenderedPageBreak/>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left"/>
            </w:pPr>
            <w:r>
              <w:rPr>
                <w:rFonts w:ascii="Calibri" w:eastAsia="Calibri" w:hAnsi="Calibri" w:cs="Calibri"/>
                <w:i/>
                <w:sz w:val="22"/>
              </w:rPr>
              <w:t xml:space="preserve">Непредвиденные расходы 2%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center"/>
            </w:pPr>
            <w:r>
              <w:rPr>
                <w:rFonts w:ascii="Calibri" w:eastAsia="Calibri" w:hAnsi="Calibri" w:cs="Calibri"/>
                <w:i/>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center"/>
            </w:pPr>
            <w:r>
              <w:rPr>
                <w:rFonts w:ascii="Calibri" w:eastAsia="Calibri" w:hAnsi="Calibri" w:cs="Calibri"/>
                <w:i/>
                <w:sz w:val="22"/>
              </w:rPr>
              <w:t xml:space="preserve">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6" w:firstLine="0"/>
              <w:jc w:val="center"/>
            </w:pPr>
            <w:r>
              <w:rPr>
                <w:rFonts w:ascii="Calibri" w:eastAsia="Calibri" w:hAnsi="Calibri" w:cs="Calibri"/>
                <w:i/>
                <w:sz w:val="22"/>
              </w:rPr>
              <w:t xml:space="preserve">2938 </w:t>
            </w:r>
          </w:p>
        </w:tc>
      </w:tr>
      <w:tr w:rsidR="0034572C" w:rsidTr="00D53974">
        <w:trPr>
          <w:trHeight w:val="278"/>
        </w:trPr>
        <w:tc>
          <w:tcPr>
            <w:tcW w:w="50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2" w:firstLine="0"/>
              <w:jc w:val="left"/>
            </w:pPr>
            <w:r>
              <w:rPr>
                <w:sz w:val="20"/>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firstLine="0"/>
              <w:jc w:val="left"/>
            </w:pPr>
            <w:r>
              <w:rPr>
                <w:rFonts w:ascii="Calibri" w:eastAsia="Calibri" w:hAnsi="Calibri" w:cs="Calibri"/>
                <w:b/>
                <w:i/>
                <w:sz w:val="22"/>
              </w:rPr>
              <w:t xml:space="preserve">Итого: </w:t>
            </w:r>
          </w:p>
        </w:tc>
        <w:tc>
          <w:tcPr>
            <w:tcW w:w="1417"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3" w:firstLine="0"/>
              <w:jc w:val="center"/>
            </w:pPr>
            <w:r>
              <w:rPr>
                <w:rFonts w:ascii="Calibri" w:eastAsia="Calibri" w:hAnsi="Calibri" w:cs="Calibri"/>
                <w:b/>
                <w:i/>
                <w:sz w:val="22"/>
              </w:rPr>
              <w:t xml:space="preserve">  </w:t>
            </w:r>
          </w:p>
        </w:tc>
        <w:tc>
          <w:tcPr>
            <w:tcW w:w="1294"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5" w:firstLine="0"/>
              <w:jc w:val="center"/>
            </w:pPr>
            <w:r>
              <w:rPr>
                <w:rFonts w:ascii="Calibri" w:eastAsia="Calibri" w:hAnsi="Calibri" w:cs="Calibri"/>
                <w:b/>
                <w:i/>
                <w:sz w:val="22"/>
              </w:rPr>
              <w:t xml:space="preserve">  </w:t>
            </w:r>
          </w:p>
        </w:tc>
        <w:tc>
          <w:tcPr>
            <w:tcW w:w="1395" w:type="dxa"/>
            <w:tcBorders>
              <w:top w:val="single" w:sz="4" w:space="0" w:color="000000"/>
              <w:left w:val="single" w:sz="4" w:space="0" w:color="000000"/>
              <w:bottom w:val="single" w:sz="4" w:space="0" w:color="000000"/>
              <w:right w:val="single" w:sz="4" w:space="0" w:color="000000"/>
            </w:tcBorders>
          </w:tcPr>
          <w:p w:rsidR="0034572C" w:rsidRDefault="00D53974">
            <w:pPr>
              <w:spacing w:line="259" w:lineRule="auto"/>
              <w:ind w:left="0" w:right="49" w:firstLine="0"/>
              <w:jc w:val="center"/>
            </w:pPr>
            <w:r>
              <w:rPr>
                <w:rFonts w:ascii="Calibri" w:eastAsia="Calibri" w:hAnsi="Calibri" w:cs="Calibri"/>
                <w:b/>
                <w:i/>
                <w:sz w:val="22"/>
              </w:rPr>
              <w:t xml:space="preserve">149845 </w:t>
            </w:r>
          </w:p>
        </w:tc>
      </w:tr>
    </w:tbl>
    <w:p w:rsidR="0034572C" w:rsidRPr="00D53974" w:rsidRDefault="00D53974">
      <w:pPr>
        <w:numPr>
          <w:ilvl w:val="0"/>
          <w:numId w:val="1"/>
        </w:numPr>
        <w:ind w:hanging="240"/>
        <w:rPr>
          <w:lang w:val="ru-RU"/>
        </w:rPr>
      </w:pPr>
      <w:bookmarkStart w:id="13" w:name="_GoBack"/>
      <w:bookmarkEnd w:id="13"/>
      <w:r>
        <w:rPr>
          <w:b/>
        </w:rPr>
        <w:t xml:space="preserve">Список з підписами та паспортними даними щонайменше 20 громадян України, </w:t>
      </w:r>
      <w:r>
        <w:t xml:space="preserve">віком від 16 років, які зареєстровані на території </w:t>
      </w:r>
      <w:r>
        <w:rPr>
          <w:b/>
        </w:rPr>
        <w:t>Слобожанської селищної територіальної громади</w:t>
      </w:r>
      <w:r>
        <w:t>, що підтверджується офіційними документами,</w:t>
      </w:r>
      <w:r>
        <w:rPr>
          <w:b/>
        </w:rPr>
        <w:t xml:space="preserve"> та підтримують цей проект (окрім його авто</w:t>
      </w:r>
      <w:r>
        <w:rPr>
          <w:b/>
        </w:rPr>
        <w:t xml:space="preserve">рів), що додається. </w:t>
      </w:r>
      <w:r w:rsidRPr="00D53974">
        <w:rPr>
          <w:lang w:val="ru-RU"/>
        </w:rPr>
        <w:t xml:space="preserve">Кожна додаткова сторінка списку повинна мати таку ж форму, за винятком позначення наступної сторінки </w:t>
      </w:r>
      <w:r w:rsidRPr="00D53974">
        <w:rPr>
          <w:b/>
          <w:i/>
          <w:lang w:val="ru-RU"/>
        </w:rPr>
        <w:t xml:space="preserve">(необхідно додати оригінал списку у паперовій формі).   </w:t>
      </w:r>
    </w:p>
    <w:p w:rsidR="0034572C" w:rsidRPr="00D53974" w:rsidRDefault="00D53974">
      <w:pPr>
        <w:numPr>
          <w:ilvl w:val="0"/>
          <w:numId w:val="1"/>
        </w:numPr>
        <w:spacing w:after="13" w:line="271" w:lineRule="auto"/>
        <w:ind w:hanging="240"/>
        <w:rPr>
          <w:lang w:val="ru-RU"/>
        </w:rPr>
      </w:pPr>
      <w:r w:rsidRPr="00D53974">
        <w:rPr>
          <w:b/>
          <w:lang w:val="ru-RU"/>
        </w:rPr>
        <w:t>Контактні дані автора/авторів пропозиції (проекту), які будуть загальнодоступн</w:t>
      </w:r>
      <w:r w:rsidRPr="00D53974">
        <w:rPr>
          <w:b/>
          <w:lang w:val="ru-RU"/>
        </w:rPr>
        <w:t xml:space="preserve">і, у тому числі для авторів інших пропозицій, мешканців, представників ЗМІ, з метою обміну думками, інформацією, можливих узгоджень і т.д. </w:t>
      </w:r>
      <w:r w:rsidRPr="00D53974">
        <w:rPr>
          <w:i/>
          <w:lang w:val="ru-RU"/>
        </w:rPr>
        <w:t xml:space="preserve">(необхідне підкреслити): </w:t>
      </w:r>
      <w:r w:rsidRPr="00D53974">
        <w:rPr>
          <w:lang w:val="ru-RU"/>
        </w:rPr>
        <w:t xml:space="preserve"> </w:t>
      </w:r>
    </w:p>
    <w:p w:rsidR="0034572C" w:rsidRPr="00D53974" w:rsidRDefault="00D53974">
      <w:pPr>
        <w:ind w:left="-5"/>
        <w:rPr>
          <w:lang w:val="ru-RU"/>
        </w:rPr>
      </w:pPr>
      <w:r>
        <w:t>a</w:t>
      </w:r>
      <w:r w:rsidRPr="00D53974">
        <w:rPr>
          <w:lang w:val="ru-RU"/>
        </w:rPr>
        <w:t xml:space="preserve">) висловлюю свою згоду на використання моєї електронної адреси </w:t>
      </w:r>
      <w:r>
        <w:rPr>
          <w:color w:val="0000FF"/>
          <w:u w:val="single" w:color="0000FF"/>
        </w:rPr>
        <w:t>elenachurikanova</w:t>
      </w:r>
      <w:r w:rsidRPr="00D53974">
        <w:rPr>
          <w:color w:val="0000FF"/>
          <w:u w:val="single" w:color="0000FF"/>
          <w:lang w:val="ru-RU"/>
        </w:rPr>
        <w:t>@</w:t>
      </w:r>
      <w:r>
        <w:rPr>
          <w:color w:val="0000FF"/>
          <w:u w:val="single" w:color="0000FF"/>
        </w:rPr>
        <w:t>gmail</w:t>
      </w:r>
      <w:r w:rsidRPr="00D53974">
        <w:rPr>
          <w:color w:val="0000FF"/>
          <w:u w:val="single" w:color="0000FF"/>
          <w:lang w:val="ru-RU"/>
        </w:rPr>
        <w:t>.</w:t>
      </w:r>
      <w:r>
        <w:rPr>
          <w:color w:val="0000FF"/>
          <w:u w:val="single" w:color="0000FF"/>
        </w:rPr>
        <w:t>com</w:t>
      </w:r>
      <w:r w:rsidRPr="00D53974">
        <w:rPr>
          <w:lang w:val="ru-RU"/>
        </w:rPr>
        <w:t xml:space="preserve">  для зазначених вище цілей.  </w:t>
      </w:r>
    </w:p>
    <w:p w:rsidR="0034572C" w:rsidRPr="00D53974" w:rsidRDefault="00D53974">
      <w:pPr>
        <w:spacing w:after="13" w:line="271" w:lineRule="auto"/>
        <w:ind w:left="-5"/>
        <w:rPr>
          <w:lang w:val="ru-RU"/>
        </w:rPr>
      </w:pPr>
      <w:r w:rsidRPr="00D53974">
        <w:rPr>
          <w:b/>
          <w:lang w:val="ru-RU"/>
        </w:rPr>
        <w:t xml:space="preserve">Підпис особи, що дає згоду на використання своєї електронної адреси  </w:t>
      </w:r>
    </w:p>
    <w:p w:rsidR="0034572C" w:rsidRDefault="00D53974">
      <w:pPr>
        <w:spacing w:after="56" w:line="259" w:lineRule="auto"/>
        <w:ind w:left="338" w:firstLine="0"/>
        <w:jc w:val="left"/>
      </w:pPr>
      <w:r>
        <w:rPr>
          <w:noProof/>
        </w:rPr>
        <w:drawing>
          <wp:inline distT="0" distB="0" distL="0" distR="0">
            <wp:extent cx="998220" cy="602615"/>
            <wp:effectExtent l="0" t="0" r="0" b="0"/>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6"/>
                    <a:stretch>
                      <a:fillRect/>
                    </a:stretch>
                  </pic:blipFill>
                  <pic:spPr>
                    <a:xfrm>
                      <a:off x="0" y="0"/>
                      <a:ext cx="998220" cy="602615"/>
                    </a:xfrm>
                    <a:prstGeom prst="rect">
                      <a:avLst/>
                    </a:prstGeom>
                  </pic:spPr>
                </pic:pic>
              </a:graphicData>
            </a:graphic>
          </wp:inline>
        </w:drawing>
      </w:r>
    </w:p>
    <w:p w:rsidR="0034572C" w:rsidRPr="00D53974" w:rsidRDefault="00D53974">
      <w:pPr>
        <w:ind w:left="-5"/>
        <w:rPr>
          <w:lang w:val="ru-RU"/>
        </w:rPr>
      </w:pPr>
      <w:r w:rsidRPr="00D53974">
        <w:rPr>
          <w:lang w:val="ru-RU"/>
        </w:rPr>
        <w:t xml:space="preserve">б) не висловлюю згоди на використання моєї електронної адреси для зазначених вище цілей.  </w:t>
      </w:r>
    </w:p>
    <w:p w:rsidR="0034572C" w:rsidRPr="00D53974" w:rsidRDefault="00D53974">
      <w:pPr>
        <w:spacing w:after="21" w:line="259" w:lineRule="auto"/>
        <w:ind w:left="0" w:firstLine="0"/>
        <w:jc w:val="left"/>
        <w:rPr>
          <w:lang w:val="ru-RU"/>
        </w:rPr>
      </w:pPr>
      <w:r w:rsidRPr="00D53974">
        <w:rPr>
          <w:lang w:val="ru-RU"/>
        </w:rPr>
        <w:t xml:space="preserve"> </w:t>
      </w:r>
    </w:p>
    <w:p w:rsidR="0034572C" w:rsidRPr="00D53974" w:rsidRDefault="00D53974">
      <w:pPr>
        <w:ind w:left="-5"/>
        <w:rPr>
          <w:lang w:val="ru-RU"/>
        </w:rPr>
      </w:pPr>
      <w:r w:rsidRPr="00D53974">
        <w:rPr>
          <w:lang w:val="ru-RU"/>
        </w:rPr>
        <w:t xml:space="preserve">Примітка:  </w:t>
      </w:r>
    </w:p>
    <w:p w:rsidR="0034572C" w:rsidRPr="00D53974" w:rsidRDefault="00D53974">
      <w:pPr>
        <w:ind w:left="-5"/>
        <w:rPr>
          <w:lang w:val="ru-RU"/>
        </w:rPr>
      </w:pPr>
      <w:r w:rsidRPr="00D53974">
        <w:rPr>
          <w:b/>
          <w:lang w:val="ru-RU"/>
        </w:rPr>
        <w:t xml:space="preserve">Контактні дані </w:t>
      </w:r>
      <w:r w:rsidRPr="00D53974">
        <w:rPr>
          <w:lang w:val="ru-RU"/>
        </w:rPr>
        <w:t xml:space="preserve">авторів пропозицій (проектів) </w:t>
      </w:r>
      <w:r w:rsidRPr="00D53974">
        <w:rPr>
          <w:b/>
          <w:lang w:val="ru-RU"/>
        </w:rPr>
        <w:t>(ті</w:t>
      </w:r>
      <w:r w:rsidRPr="00D53974">
        <w:rPr>
          <w:b/>
          <w:lang w:val="ru-RU"/>
        </w:rPr>
        <w:t>льки для Слобожанської селищної територіальної громади)</w:t>
      </w:r>
      <w:r w:rsidRPr="00D53974">
        <w:rPr>
          <w:lang w:val="ru-RU"/>
        </w:rPr>
        <w:t xml:space="preserve"> зазначаються на зворотній сторінці бланку-заявки, яка є недоступною для громадськості.  </w:t>
      </w:r>
    </w:p>
    <w:p w:rsidR="0034572C" w:rsidRPr="00D53974" w:rsidRDefault="00D53974">
      <w:pPr>
        <w:spacing w:after="148" w:line="271" w:lineRule="auto"/>
        <w:ind w:left="-5"/>
        <w:rPr>
          <w:lang w:val="ru-RU"/>
        </w:rPr>
      </w:pPr>
      <w:r w:rsidRPr="00D53974">
        <w:rPr>
          <w:b/>
          <w:lang w:val="ru-RU"/>
        </w:rPr>
        <w:t xml:space="preserve">11. Інші додатки </w:t>
      </w:r>
      <w:r w:rsidRPr="00D53974">
        <w:rPr>
          <w:i/>
          <w:lang w:val="ru-RU"/>
        </w:rPr>
        <w:t>(якщо необхідно)</w:t>
      </w:r>
      <w:r w:rsidRPr="00D53974">
        <w:rPr>
          <w:b/>
          <w:lang w:val="ru-RU"/>
        </w:rPr>
        <w:t xml:space="preserve">: </w:t>
      </w:r>
      <w:r w:rsidRPr="00D53974">
        <w:rPr>
          <w:lang w:val="ru-RU"/>
        </w:rPr>
        <w:t xml:space="preserve"> </w:t>
      </w:r>
    </w:p>
    <w:p w:rsidR="0034572C" w:rsidRPr="00D53974" w:rsidRDefault="00D53974">
      <w:pPr>
        <w:ind w:left="-5"/>
        <w:rPr>
          <w:lang w:val="ru-RU"/>
        </w:rPr>
      </w:pPr>
      <w:r>
        <w:t>a</w:t>
      </w:r>
      <w:r w:rsidRPr="00D53974">
        <w:rPr>
          <w:lang w:val="ru-RU"/>
        </w:rPr>
        <w:t xml:space="preserve">) фотографія/ї, які стосуються цього проекту,  </w:t>
      </w:r>
    </w:p>
    <w:p w:rsidR="0034572C" w:rsidRPr="00D53974" w:rsidRDefault="00D53974">
      <w:pPr>
        <w:ind w:left="-5"/>
        <w:rPr>
          <w:lang w:val="ru-RU"/>
        </w:rPr>
      </w:pPr>
      <w:r w:rsidRPr="00D53974">
        <w:rPr>
          <w:lang w:val="ru-RU"/>
        </w:rPr>
        <w:t>б) мапа з зазначеним місц</w:t>
      </w:r>
      <w:r w:rsidRPr="00D53974">
        <w:rPr>
          <w:lang w:val="ru-RU"/>
        </w:rPr>
        <w:t xml:space="preserve">ем реалізації проекту,  </w:t>
      </w:r>
    </w:p>
    <w:p w:rsidR="0034572C" w:rsidRPr="00D53974" w:rsidRDefault="00D53974">
      <w:pPr>
        <w:ind w:left="-5"/>
        <w:rPr>
          <w:lang w:val="ru-RU"/>
        </w:rPr>
      </w:pPr>
      <w:r w:rsidRPr="00D53974">
        <w:rPr>
          <w:lang w:val="ru-RU"/>
        </w:rPr>
        <w:t xml:space="preserve">в) інші матеріали, суттєві для заявника проекту (креслення, схеми тощо)  </w:t>
      </w:r>
    </w:p>
    <w:p w:rsidR="0034572C" w:rsidRPr="00D53974" w:rsidRDefault="00D53974" w:rsidP="00D53974">
      <w:pPr>
        <w:spacing w:line="259" w:lineRule="auto"/>
        <w:ind w:left="57" w:firstLine="0"/>
        <w:jc w:val="center"/>
        <w:rPr>
          <w:lang w:val="ru-RU"/>
        </w:rPr>
      </w:pPr>
      <w:r w:rsidRPr="00D53974">
        <w:rPr>
          <w:b/>
          <w:lang w:val="ru-RU"/>
        </w:rPr>
        <w:t xml:space="preserve"> </w:t>
      </w:r>
    </w:p>
    <w:sectPr w:rsidR="0034572C" w:rsidRPr="00D53974">
      <w:pgSz w:w="11906" w:h="16838"/>
      <w:pgMar w:top="751" w:right="561" w:bottom="131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45D"/>
    <w:multiLevelType w:val="hybridMultilevel"/>
    <w:tmpl w:val="EB84AF36"/>
    <w:lvl w:ilvl="0" w:tplc="3F7E2446">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669D8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C0E3D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3AA7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DCA6E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E47D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5C1B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0273A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7202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BB260F"/>
    <w:multiLevelType w:val="hybridMultilevel"/>
    <w:tmpl w:val="7E642E44"/>
    <w:lvl w:ilvl="0" w:tplc="690EB29E">
      <w:start w:val="8"/>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2CB8F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8E8F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F48F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DC74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F0F6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38375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A4A6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5432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2C"/>
    <w:rsid w:val="0034572C"/>
    <w:rsid w:val="00D5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4723"/>
  <w15:docId w15:val="{14F9E893-362C-49FE-958A-85EB3357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67"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5843</Characters>
  <Application>Microsoft Office Word</Application>
  <DocSecurity>0</DocSecurity>
  <Lines>48</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Мельник Юрій Миколайович</cp:lastModifiedBy>
  <cp:revision>2</cp:revision>
  <dcterms:created xsi:type="dcterms:W3CDTF">2019-06-11T13:00:00Z</dcterms:created>
  <dcterms:modified xsi:type="dcterms:W3CDTF">2019-06-11T13:00:00Z</dcterms:modified>
</cp:coreProperties>
</file>